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1</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Israel's Oppression</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Evil Plans, Courageous Resistance</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rPr>
        <w:t>Exodus 1</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0"/>
          <w:szCs w:val="20"/>
        </w:rPr>
      </w:pPr>
      <w:r>
        <w:rPr>
          <w:rFonts w:ascii="Times New Roman" w:hAnsi="Times New Roman"/>
          <w:b w:val="1"/>
          <w:bCs w:val="1"/>
          <w:sz w:val="20"/>
          <w:szCs w:val="20"/>
          <w:rtl w:val="0"/>
          <w:lang w:val="en-US"/>
        </w:rPr>
        <w:t>Purpose:</w:t>
      </w:r>
      <w:r>
        <w:rPr>
          <w:rFonts w:ascii="Times New Roman" w:hAnsi="Times New Roman"/>
          <w:sz w:val="20"/>
          <w:szCs w:val="20"/>
          <w:rtl w:val="0"/>
          <w:lang w:val="en-US"/>
        </w:rPr>
        <w:t xml:space="preserve"> To discover the depths of Israel's oppression and what is required of believers in those circumstances.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Oppression is a nasty word, but it grabs the headlines because it's the reason for much conflict today. Scenes out of this chapter fit totalitarian societies. Only the methods of oppression change. God's people were not spared in 1700 b.c., and they are not always spared now. But in this study you will find a bright spot of courageous resistance.</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 </w:t>
      </w:r>
      <w:r>
        <w:rPr>
          <w:rFonts w:ascii="Times New Roman" w:hAnsi="Times New Roman"/>
          <w:rtl w:val="0"/>
          <w:lang w:val="en-US"/>
        </w:rPr>
        <w:t xml:space="preserve"> To you, what is the most obvious example of oppression in the world today, and why?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2. </w:t>
      </w:r>
      <w:r>
        <w:rPr>
          <w:rFonts w:ascii="Times New Roman" w:hAnsi="Times New Roman"/>
          <w:rtl w:val="0"/>
          <w:lang w:val="en-US"/>
        </w:rPr>
        <w:t xml:space="preserve"> Read Exodus 1. How did </w:t>
      </w:r>
      <w:r>
        <w:rPr>
          <w:rFonts w:ascii="Times New Roman" w:hAnsi="Times New Roman" w:hint="default"/>
          <w:rtl w:val="0"/>
          <w:lang w:val="de-DE"/>
        </w:rPr>
        <w:t>“</w:t>
      </w:r>
      <w:r>
        <w:rPr>
          <w:rFonts w:ascii="Times New Roman" w:hAnsi="Times New Roman"/>
          <w:rtl w:val="0"/>
          <w:lang w:val="en-US"/>
        </w:rPr>
        <w:t>the sons of Israel</w:t>
      </w:r>
      <w:r>
        <w:rPr>
          <w:rFonts w:ascii="Times New Roman" w:hAnsi="Times New Roman" w:hint="default"/>
          <w:rtl w:val="0"/>
        </w:rPr>
        <w:t xml:space="preserve">” </w:t>
      </w:r>
      <w:r>
        <w:rPr>
          <w:rFonts w:ascii="Times New Roman" w:hAnsi="Times New Roman"/>
          <w:rtl w:val="0"/>
          <w:lang w:val="en-US"/>
        </w:rPr>
        <w:t>(Jacob's descendants) fare in Egypt (vv. 1</w:t>
      </w:r>
      <w:r>
        <w:rPr>
          <w:rFonts w:ascii="Times New Roman" w:hAnsi="Times New Roman" w:hint="default"/>
          <w:rtl w:val="0"/>
        </w:rPr>
        <w:t>–</w:t>
      </w:r>
      <w:r>
        <w:rPr>
          <w:rFonts w:ascii="Times New Roman" w:hAnsi="Times New Roman"/>
          <w:rtl w:val="0"/>
        </w:rPr>
        <w:t>7)?</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What was their situation under a king who had forgotten Joseph's role (Gen 41) in saving the country (vv. 8</w:t>
      </w:r>
      <w:r>
        <w:rPr>
          <w:rFonts w:ascii="Times New Roman" w:hAnsi="Times New Roman" w:hint="default"/>
          <w:rtl w:val="0"/>
        </w:rPr>
        <w:t>–</w:t>
      </w:r>
      <w:r>
        <w:rPr>
          <w:rFonts w:ascii="Times New Roman" w:hAnsi="Times New Roman"/>
          <w:rtl w:val="0"/>
        </w:rPr>
        <w:t>14)?</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How do oppressors today usually justify their actions?</w:t>
      </w:r>
    </w:p>
    <w:p>
      <w:pPr>
        <w:pStyle w:val="Body"/>
        <w:rPr>
          <w:rFonts w:ascii="Times New Roman" w:cs="Times New Roman" w:hAnsi="Times New Roman" w:eastAsia="Times New Roman"/>
        </w:rPr>
      </w:pPr>
    </w:p>
    <w:p>
      <w:pPr>
        <w:pStyle w:val="Body"/>
        <w:ind w:left="360" w:right="360" w:firstLine="0"/>
        <w:rPr>
          <w:rFonts w:ascii="Times New Roman" w:cs="Times New Roman" w:hAnsi="Times New Roman" w:eastAsia="Times New Roman"/>
          <w:sz w:val="20"/>
          <w:szCs w:val="20"/>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5.</w:t>
      </w:r>
      <w:r>
        <w:rPr>
          <w:rFonts w:ascii="Times New Roman" w:hAnsi="Times New Roman"/>
          <w:rtl w:val="0"/>
          <w:lang w:val="en-US"/>
        </w:rPr>
        <w:t xml:space="preserve">  Why did Pharaoh's strategy backfire (v. 12)?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The old privileged status of the Hebrews had faded into abject slavery. How would you have felt as a Hebrew youth doing backbreaking labor under a burning sun?</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What new population control plans did Pharaoh devise (vv. 15</w:t>
      </w:r>
      <w:r>
        <w:rPr>
          <w:rFonts w:ascii="Times New Roman" w:hAnsi="Times New Roman" w:hint="default"/>
          <w:rtl w:val="0"/>
        </w:rPr>
        <w:t>–</w:t>
      </w:r>
      <w:r>
        <w:rPr>
          <w:rFonts w:ascii="Times New Roman" w:hAnsi="Times New Roman"/>
          <w:rtl w:val="0"/>
        </w:rPr>
        <w:t>22)?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How were his plans thwarted?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9.</w:t>
      </w:r>
      <w:r>
        <w:rPr>
          <w:rFonts w:ascii="Times New Roman" w:hAnsi="Times New Roman"/>
          <w:rtl w:val="0"/>
          <w:lang w:val="en-US"/>
        </w:rPr>
        <w:t xml:space="preserve">  Imagine the emotions of the king and the midwives when he summoned them (v. 18). What was the secret of the women's self-control and wisdom (vv. 17, 21)?</w:t>
      </w: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10.</w:t>
      </w:r>
      <w:r>
        <w:rPr>
          <w:rFonts w:ascii="Times New Roman" w:hAnsi="Times New Roman"/>
          <w:rtl w:val="0"/>
          <w:lang w:val="en-US"/>
        </w:rPr>
        <w:t xml:space="preserve">  How does your fear of God motivate right moral conduct and give you the courage to withstand the temptation to do evil?</w:t>
      </w: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The tougher Pharaoh's pressure, the greater Israel's increase (vv. 20</w:t>
      </w:r>
      <w:r>
        <w:rPr>
          <w:rFonts w:ascii="Times New Roman" w:hAnsi="Times New Roman" w:hint="default"/>
          <w:rtl w:val="0"/>
        </w:rPr>
        <w:t>–</w:t>
      </w:r>
      <w:r>
        <w:rPr>
          <w:rFonts w:ascii="Times New Roman" w:hAnsi="Times New Roman"/>
          <w:rtl w:val="0"/>
          <w:lang w:val="en-US"/>
        </w:rPr>
        <w:t>21). How do you account for this?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12.</w:t>
      </w:r>
      <w:r>
        <w:rPr>
          <w:rFonts w:ascii="Times New Roman" w:hAnsi="Times New Roman"/>
          <w:rtl w:val="0"/>
          <w:lang w:val="en-US"/>
        </w:rPr>
        <w:t xml:space="preserve">  In what circumstances have you felt oppressed by unreasonable demands?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Times New Roman" w:hAnsi="Times New Roman"/>
          <w:rtl w:val="0"/>
          <w:lang w:val="en-US"/>
        </w:rPr>
        <w:t>How did you find God's help?</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