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b w:val="1"/>
          <w:bCs w:val="1"/>
          <w:sz w:val="40"/>
          <w:szCs w:val="40"/>
        </w:rPr>
      </w:pPr>
      <w:r>
        <w:rPr>
          <w:rFonts w:ascii="Times New Roman" w:hAnsi="Times New Roman"/>
          <w:b w:val="1"/>
          <w:bCs w:val="1"/>
          <w:sz w:val="40"/>
          <w:szCs w:val="40"/>
          <w:rtl w:val="0"/>
        </w:rPr>
        <w:t>1</w:t>
      </w:r>
    </w:p>
    <w:p>
      <w:pPr>
        <w:pStyle w:val="Body"/>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Israel's Oppression</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Evil Plans, Courageous Resistance</w:t>
      </w:r>
    </w:p>
    <w:p>
      <w:pPr>
        <w:pStyle w:val="Body"/>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rPr>
        <w:t>Exodus 1</w:t>
      </w:r>
    </w:p>
    <w:p>
      <w:pPr>
        <w:pStyle w:val="Body"/>
        <w:rPr>
          <w:rFonts w:ascii="Times New Roman" w:cs="Times New Roman" w:hAnsi="Times New Roman" w:eastAsia="Times New Roman"/>
        </w:rPr>
      </w:pPr>
    </w:p>
    <w:p>
      <w:pPr>
        <w:pStyle w:val="Body"/>
        <w:rPr>
          <w:rFonts w:ascii="Times New Roman" w:cs="Times New Roman" w:hAnsi="Times New Roman" w:eastAsia="Times New Roman"/>
          <w:sz w:val="20"/>
          <w:szCs w:val="20"/>
        </w:rPr>
      </w:pPr>
      <w:r>
        <w:rPr>
          <w:rFonts w:ascii="Times New Roman" w:hAnsi="Times New Roman"/>
          <w:b w:val="1"/>
          <w:bCs w:val="1"/>
          <w:sz w:val="20"/>
          <w:szCs w:val="20"/>
          <w:rtl w:val="0"/>
          <w:lang w:val="en-US"/>
        </w:rPr>
        <w:t>Purpose:</w:t>
      </w:r>
      <w:r>
        <w:rPr>
          <w:rFonts w:ascii="Times New Roman" w:hAnsi="Times New Roman"/>
          <w:sz w:val="20"/>
          <w:szCs w:val="20"/>
          <w:rtl w:val="0"/>
          <w:lang w:val="en-US"/>
        </w:rPr>
        <w:t xml:space="preserve"> To discover the depths of Israel's oppression and what is required of believers in those circumstances.</w:t>
      </w: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i w:val="1"/>
          <w:iCs w:val="1"/>
          <w:sz w:val="20"/>
          <w:szCs w:val="20"/>
        </w:rPr>
      </w:pPr>
      <w:r>
        <w:rPr>
          <w:rFonts w:ascii="Times New Roman" w:hAnsi="Times New Roman"/>
          <w:i w:val="1"/>
          <w:iCs w:val="1"/>
          <w:sz w:val="20"/>
          <w:szCs w:val="20"/>
          <w:rtl w:val="0"/>
          <w:lang w:val="en-US"/>
        </w:rPr>
        <w:t>For some people, history is a big yawn. Make the study live by emphasizing the human aspects. Help the group to use their imaginations.</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Oppression is a nasty word, but it grabs the headlines because it's the reason for much conflict today. Scenes out of this chapter fit totalitarian societies. Only the methods of oppression change. God's people were not spared in 1700 b.c., and they are not always spared now. But in this study you will find a bright spot of courageous resistance.</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1. </w:t>
      </w:r>
      <w:r>
        <w:rPr>
          <w:rFonts w:ascii="Times New Roman" w:hAnsi="Times New Roman"/>
          <w:rtl w:val="0"/>
          <w:lang w:val="en-US"/>
        </w:rPr>
        <w:t xml:space="preserve"> To you, what is the most obvious example of oppression in the world today, and why?</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jc w:val="both"/>
        <w:rPr>
          <w:rFonts w:ascii="Times New Roman" w:cs="Times New Roman" w:hAnsi="Times New Roman" w:eastAsia="Times New Roman"/>
          <w:i w:val="1"/>
          <w:iCs w:val="1"/>
          <w:sz w:val="20"/>
          <w:szCs w:val="20"/>
        </w:rPr>
      </w:pPr>
      <w:r>
        <w:rPr>
          <w:rFonts w:ascii="Times New Roman" w:hAnsi="Times New Roman"/>
          <w:b w:val="1"/>
          <w:bCs w:val="1"/>
          <w:sz w:val="20"/>
          <w:szCs w:val="20"/>
          <w:u w:val="single"/>
          <w:rtl w:val="0"/>
          <w:lang w:val="it-IT"/>
        </w:rPr>
        <w:t>Question 1.</w:t>
      </w:r>
      <w:r>
        <w:rPr>
          <w:rFonts w:ascii="Times New Roman" w:hAnsi="Times New Roman"/>
          <w:sz w:val="20"/>
          <w:szCs w:val="20"/>
          <w:rtl w:val="0"/>
        </w:rPr>
        <w:t xml:space="preserve"> </w:t>
      </w:r>
      <w:r>
        <w:rPr>
          <w:rFonts w:ascii="Times New Roman" w:hAnsi="Times New Roman"/>
          <w:i w:val="1"/>
          <w:iCs w:val="1"/>
          <w:sz w:val="20"/>
          <w:szCs w:val="20"/>
          <w:rtl w:val="0"/>
          <w:lang w:val="en-US"/>
        </w:rPr>
        <w:t xml:space="preserve">Every study begins with an </w:t>
      </w:r>
      <w:r>
        <w:rPr>
          <w:rFonts w:ascii="Times New Roman" w:hAnsi="Times New Roman" w:hint="default"/>
          <w:i w:val="1"/>
          <w:iCs w:val="1"/>
          <w:sz w:val="20"/>
          <w:szCs w:val="20"/>
          <w:rtl w:val="0"/>
          <w:lang w:val="de-DE"/>
        </w:rPr>
        <w:t>“</w:t>
      </w:r>
      <w:r>
        <w:rPr>
          <w:rFonts w:ascii="Times New Roman" w:hAnsi="Times New Roman"/>
          <w:i w:val="1"/>
          <w:iCs w:val="1"/>
          <w:sz w:val="20"/>
          <w:szCs w:val="20"/>
          <w:rtl w:val="0"/>
          <w:lang w:val="en-US"/>
        </w:rPr>
        <w:t>approach</w:t>
      </w:r>
      <w:r>
        <w:rPr>
          <w:rFonts w:ascii="Times New Roman" w:hAnsi="Times New Roman" w:hint="default"/>
          <w:i w:val="1"/>
          <w:iCs w:val="1"/>
          <w:sz w:val="20"/>
          <w:szCs w:val="20"/>
          <w:rtl w:val="0"/>
        </w:rPr>
        <w:t xml:space="preserve">” </w:t>
      </w:r>
      <w:r>
        <w:rPr>
          <w:rFonts w:ascii="Times New Roman" w:hAnsi="Times New Roman"/>
          <w:i w:val="1"/>
          <w:iCs w:val="1"/>
          <w:sz w:val="20"/>
          <w:szCs w:val="20"/>
          <w:rtl w:val="0"/>
          <w:lang w:val="en-US"/>
        </w:rPr>
        <w:t>question, which is meant to be asked before the passage is read. These questions are important for several reasons.</w:t>
      </w:r>
    </w:p>
    <w:p>
      <w:pPr>
        <w:pStyle w:val="Body"/>
        <w:ind w:left="360" w:right="360" w:firstLine="0"/>
        <w:jc w:val="both"/>
        <w:rPr>
          <w:rFonts w:ascii="Times New Roman" w:cs="Times New Roman" w:hAnsi="Times New Roman" w:eastAsia="Times New Roman"/>
          <w:i w:val="1"/>
          <w:iCs w:val="1"/>
          <w:sz w:val="20"/>
          <w:szCs w:val="20"/>
        </w:rPr>
      </w:pPr>
      <w:r>
        <w:rPr>
          <w:rFonts w:ascii="Times New Roman" w:hAnsi="Times New Roman"/>
          <w:i w:val="1"/>
          <w:iCs w:val="1"/>
          <w:sz w:val="20"/>
          <w:szCs w:val="20"/>
          <w:rtl w:val="0"/>
          <w:lang w:val="en-US"/>
        </w:rPr>
        <w:t>First, they help the group to warm up to each other. No matter how well a group may know each other, there is always a stiffness that needs to be overcome before people will begin to talk openly. A good question will break the ice.</w:t>
      </w:r>
    </w:p>
    <w:p>
      <w:pPr>
        <w:pStyle w:val="Body"/>
        <w:ind w:left="360" w:right="360" w:firstLine="0"/>
        <w:jc w:val="both"/>
        <w:rPr>
          <w:rFonts w:ascii="Times New Roman" w:cs="Times New Roman" w:hAnsi="Times New Roman" w:eastAsia="Times New Roman"/>
          <w:i w:val="1"/>
          <w:iCs w:val="1"/>
          <w:sz w:val="20"/>
          <w:szCs w:val="20"/>
        </w:rPr>
      </w:pPr>
      <w:r>
        <w:rPr>
          <w:rFonts w:ascii="Times New Roman" w:hAnsi="Times New Roman"/>
          <w:i w:val="1"/>
          <w:iCs w:val="1"/>
          <w:sz w:val="20"/>
          <w:szCs w:val="20"/>
          <w:rtl w:val="0"/>
          <w:lang w:val="en-US"/>
        </w:rPr>
        <w:t>Second, approach questions get people thinking along the lines of the topic of the study. Most people will have lots of different things going on in their minds (dinner, an important meeting coming up, how to get the car fixed) that will have nothing to do with the study. A creative question will get their attention and draw them into the discussion.</w:t>
      </w:r>
    </w:p>
    <w:p>
      <w:pPr>
        <w:pStyle w:val="Body"/>
        <w:ind w:left="360" w:right="360" w:firstLine="0"/>
        <w:jc w:val="both"/>
        <w:rPr>
          <w:rFonts w:ascii="Times New Roman" w:cs="Times New Roman" w:hAnsi="Times New Roman" w:eastAsia="Times New Roman"/>
          <w:i w:val="1"/>
          <w:iCs w:val="1"/>
          <w:sz w:val="20"/>
          <w:szCs w:val="20"/>
        </w:rPr>
      </w:pPr>
      <w:r>
        <w:rPr>
          <w:rFonts w:ascii="Times New Roman" w:hAnsi="Times New Roman"/>
          <w:i w:val="1"/>
          <w:iCs w:val="1"/>
          <w:sz w:val="20"/>
          <w:szCs w:val="20"/>
          <w:rtl w:val="0"/>
          <w:lang w:val="en-US"/>
        </w:rPr>
        <w:t>Third, approach questions can reveal where our thoughts or feelings need to be transformed by Scripture. This is why it is especially important not to read the passage before the approach question is asked. The passage will tend to color the honest reactions people would otherwise give because they are, of course, supposed to think the way the Bible does. Giving honest responses to various issues before they find out what the Bible says may help them to see where their thoughts or attitudes need to be changed.</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 xml:space="preserve">2. </w:t>
      </w:r>
      <w:r>
        <w:rPr>
          <w:rFonts w:ascii="Times New Roman" w:hAnsi="Times New Roman"/>
          <w:rtl w:val="0"/>
          <w:lang w:val="en-US"/>
        </w:rPr>
        <w:t xml:space="preserve"> Read Exodus 1. How did </w:t>
      </w:r>
      <w:r>
        <w:rPr>
          <w:rFonts w:ascii="Times New Roman" w:hAnsi="Times New Roman" w:hint="default"/>
          <w:rtl w:val="0"/>
          <w:lang w:val="de-DE"/>
        </w:rPr>
        <w:t>“</w:t>
      </w:r>
      <w:r>
        <w:rPr>
          <w:rFonts w:ascii="Times New Roman" w:hAnsi="Times New Roman"/>
          <w:rtl w:val="0"/>
          <w:lang w:val="en-US"/>
        </w:rPr>
        <w:t>the sons of Israel</w:t>
      </w:r>
      <w:r>
        <w:rPr>
          <w:rFonts w:ascii="Times New Roman" w:hAnsi="Times New Roman" w:hint="default"/>
          <w:rtl w:val="0"/>
        </w:rPr>
        <w:t xml:space="preserve">” </w:t>
      </w:r>
      <w:r>
        <w:rPr>
          <w:rFonts w:ascii="Times New Roman" w:hAnsi="Times New Roman"/>
          <w:rtl w:val="0"/>
          <w:lang w:val="en-US"/>
        </w:rPr>
        <w:t>(Jacob's descendants) fare in Egypt (vv. 1</w:t>
      </w:r>
      <w:r>
        <w:rPr>
          <w:rFonts w:ascii="Times New Roman" w:hAnsi="Times New Roman" w:hint="default"/>
          <w:rtl w:val="0"/>
        </w:rPr>
        <w:t>–</w:t>
      </w:r>
      <w:r>
        <w:rPr>
          <w:rFonts w:ascii="Times New Roman" w:hAnsi="Times New Roman"/>
          <w:rtl w:val="0"/>
        </w:rPr>
        <w:t>7)?</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jc w:val="both"/>
        <w:rPr>
          <w:rFonts w:ascii="Times New Roman" w:cs="Times New Roman" w:hAnsi="Times New Roman" w:eastAsia="Times New Roman"/>
          <w:sz w:val="20"/>
          <w:szCs w:val="20"/>
        </w:rPr>
      </w:pPr>
      <w:r>
        <w:rPr>
          <w:rFonts w:ascii="Times New Roman" w:hAnsi="Times New Roman"/>
          <w:b w:val="1"/>
          <w:bCs w:val="1"/>
          <w:sz w:val="20"/>
          <w:szCs w:val="20"/>
          <w:u w:val="single"/>
          <w:rtl w:val="0"/>
          <w:lang w:val="it-IT"/>
        </w:rPr>
        <w:t>Question 2.</w:t>
      </w:r>
      <w:r>
        <w:rPr>
          <w:rFonts w:ascii="Times New Roman" w:hAnsi="Times New Roman"/>
          <w:sz w:val="20"/>
          <w:szCs w:val="20"/>
          <w:rtl w:val="0"/>
          <w:lang w:val="en-US"/>
        </w:rPr>
        <w:t xml:space="preserve"> Seventy people and a large number of household slaves had come to Egypt. By the time of the exodus, the Israelites numbered about 600,000 men, </w:t>
      </w:r>
      <w:r>
        <w:rPr>
          <w:rFonts w:ascii="Times New Roman" w:hAnsi="Times New Roman" w:hint="default"/>
          <w:sz w:val="20"/>
          <w:szCs w:val="20"/>
          <w:rtl w:val="0"/>
          <w:lang w:val="de-DE"/>
        </w:rPr>
        <w:t>“</w:t>
      </w:r>
      <w:r>
        <w:rPr>
          <w:rFonts w:ascii="Times New Roman" w:hAnsi="Times New Roman"/>
          <w:sz w:val="20"/>
          <w:szCs w:val="20"/>
          <w:rtl w:val="0"/>
          <w:lang w:val="en-US"/>
        </w:rPr>
        <w:t>besides women and children</w:t>
      </w:r>
      <w:r>
        <w:rPr>
          <w:rFonts w:ascii="Times New Roman" w:hAnsi="Times New Roman" w:hint="default"/>
          <w:sz w:val="20"/>
          <w:szCs w:val="20"/>
          <w:rtl w:val="0"/>
        </w:rPr>
        <w:t xml:space="preserve">” </w:t>
      </w:r>
      <w:r>
        <w:rPr>
          <w:rFonts w:ascii="Times New Roman" w:hAnsi="Times New Roman"/>
          <w:sz w:val="20"/>
          <w:szCs w:val="20"/>
          <w:rtl w:val="0"/>
        </w:rPr>
        <w:t>(Ex 12:37).</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3.</w:t>
      </w:r>
      <w:r>
        <w:rPr>
          <w:rFonts w:ascii="Times New Roman" w:hAnsi="Times New Roman"/>
          <w:rtl w:val="0"/>
          <w:lang w:val="en-US"/>
        </w:rPr>
        <w:t xml:space="preserve">  What was their situation under a king who had forgotten Joseph's role (Gen 41) in saving the country (vv. 8</w:t>
      </w:r>
      <w:r>
        <w:rPr>
          <w:rFonts w:ascii="Times New Roman" w:hAnsi="Times New Roman" w:hint="default"/>
          <w:rtl w:val="0"/>
        </w:rPr>
        <w:t>–</w:t>
      </w:r>
      <w:r>
        <w:rPr>
          <w:rFonts w:ascii="Times New Roman" w:hAnsi="Times New Roman"/>
          <w:rtl w:val="0"/>
        </w:rPr>
        <w:t>14)?</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jc w:val="both"/>
        <w:rPr>
          <w:rFonts w:ascii="Times New Roman" w:cs="Times New Roman" w:hAnsi="Times New Roman" w:eastAsia="Times New Roman"/>
          <w:sz w:val="20"/>
          <w:szCs w:val="20"/>
        </w:rPr>
      </w:pPr>
      <w:r>
        <w:rPr>
          <w:rFonts w:ascii="Times New Roman" w:hAnsi="Times New Roman"/>
          <w:b w:val="1"/>
          <w:bCs w:val="1"/>
          <w:sz w:val="20"/>
          <w:szCs w:val="20"/>
          <w:u w:val="single"/>
          <w:rtl w:val="0"/>
          <w:lang w:val="it-IT"/>
        </w:rPr>
        <w:t>Question 3.</w:t>
      </w:r>
      <w:r>
        <w:rPr>
          <w:rFonts w:ascii="Times New Roman" w:hAnsi="Times New Roman"/>
          <w:sz w:val="20"/>
          <w:szCs w:val="20"/>
          <w:rtl w:val="0"/>
          <w:lang w:val="en-US"/>
        </w:rPr>
        <w:t xml:space="preserve"> Do not skip over Joseph's crucial role in saving Egypt. Nearly three hundred years have elapsed since his death and the end of Genesis. Egypt is at the height of her power under a new dynasty of pharaohs. A great building program is begun in the fertile delta region. There is a large labor force in the area. Also, Pharaoh is uneasy about an alien group on his borders. The foreigners, called the Israelites, are shepherds of a religion that sacrificed bulls, regarded as sacred by the Egyptians. The process of making the Israelites slaves lasted many years, through the reigns of several pharaohs. In the end, the Israelites lost their land, possessions, courage (with rare exceptions), and desire to be free (2:13</w:t>
      </w:r>
      <w:r>
        <w:rPr>
          <w:rFonts w:ascii="Times New Roman" w:hAnsi="Times New Roman" w:hint="default"/>
          <w:sz w:val="20"/>
          <w:szCs w:val="20"/>
          <w:rtl w:val="0"/>
        </w:rPr>
        <w:t>–</w:t>
      </w:r>
      <w:r>
        <w:rPr>
          <w:rFonts w:ascii="Times New Roman" w:hAnsi="Times New Roman"/>
          <w:sz w:val="20"/>
          <w:szCs w:val="20"/>
          <w:rtl w:val="0"/>
        </w:rPr>
        <w:t>14).</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4.</w:t>
      </w:r>
      <w:r>
        <w:rPr>
          <w:rFonts w:ascii="Times New Roman" w:hAnsi="Times New Roman"/>
          <w:rtl w:val="0"/>
          <w:lang w:val="en-US"/>
        </w:rPr>
        <w:t xml:space="preserve">  How do oppressors today usually justify their actions?</w:t>
      </w:r>
    </w:p>
    <w:p>
      <w:pPr>
        <w:pStyle w:val="Body"/>
        <w:rPr>
          <w:rFonts w:ascii="Times New Roman" w:cs="Times New Roman" w:hAnsi="Times New Roman" w:eastAsia="Times New Roman"/>
        </w:rPr>
      </w:pPr>
    </w:p>
    <w:p>
      <w:pPr>
        <w:pStyle w:val="Body"/>
        <w:ind w:left="360" w:right="360" w:firstLine="0"/>
        <w:rPr>
          <w:rFonts w:ascii="Times New Roman" w:cs="Times New Roman" w:hAnsi="Times New Roman" w:eastAsia="Times New Roman"/>
          <w:sz w:val="20"/>
          <w:szCs w:val="20"/>
        </w:rPr>
      </w:pPr>
    </w:p>
    <w:p>
      <w:pPr>
        <w:pStyle w:val="Body"/>
        <w:ind w:left="360" w:right="360" w:firstLine="0"/>
        <w:rPr>
          <w:rFonts w:ascii="Times New Roman" w:cs="Times New Roman" w:hAnsi="Times New Roman" w:eastAsia="Times New Roman"/>
          <w:sz w:val="20"/>
          <w:szCs w:val="20"/>
        </w:rPr>
      </w:pPr>
    </w:p>
    <w:p>
      <w:pPr>
        <w:pStyle w:val="Body"/>
        <w:ind w:left="360" w:right="360" w:firstLine="0"/>
        <w:rPr>
          <w:rFonts w:ascii="Times New Roman" w:cs="Times New Roman" w:hAnsi="Times New Roman" w:eastAsia="Times New Roman"/>
          <w:sz w:val="20"/>
          <w:szCs w:val="20"/>
        </w:rPr>
      </w:pPr>
    </w:p>
    <w:p>
      <w:pPr>
        <w:pStyle w:val="Body"/>
        <w:ind w:left="360" w:firstLine="0"/>
        <w:jc w:val="center"/>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jc w:val="center"/>
        <w:rPr>
          <w:rFonts w:ascii="Times New Roman" w:cs="Times New Roman" w:hAnsi="Times New Roman" w:eastAsia="Times New Roman"/>
          <w:sz w:val="20"/>
          <w:szCs w:val="20"/>
        </w:rPr>
      </w:pPr>
      <w:r>
        <w:rPr>
          <w:rFonts w:ascii="Times New Roman" w:hAnsi="Times New Roman"/>
          <w:sz w:val="20"/>
          <w:szCs w:val="20"/>
          <w:rtl w:val="0"/>
          <w:lang w:val="en-US"/>
        </w:rPr>
        <w:t xml:space="preserve">        </w:t>
      </w:r>
      <w:r>
        <w:rPr>
          <w:rFonts w:ascii="Times New Roman" w:hAnsi="Times New Roman"/>
          <w:b w:val="1"/>
          <w:bCs w:val="1"/>
          <w:sz w:val="20"/>
          <w:szCs w:val="20"/>
          <w:u w:val="single"/>
          <w:rtl w:val="0"/>
          <w:lang w:val="it-IT"/>
        </w:rPr>
        <w:t>Question 4.</w:t>
      </w:r>
      <w:r>
        <w:rPr>
          <w:rFonts w:ascii="Times New Roman" w:hAnsi="Times New Roman"/>
          <w:sz w:val="20"/>
          <w:szCs w:val="20"/>
          <w:rtl w:val="0"/>
          <w:lang w:val="en-US"/>
        </w:rPr>
        <w:t xml:space="preserve"> Get several ideas quickly. Do not get into political debates.</w:t>
      </w:r>
    </w:p>
    <w:p>
      <w:pPr>
        <w:pStyle w:val="Body"/>
        <w:ind w:left="360" w:firstLine="0"/>
        <w:jc w:val="center"/>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5.</w:t>
      </w:r>
      <w:r>
        <w:rPr>
          <w:rFonts w:ascii="Times New Roman" w:hAnsi="Times New Roman"/>
          <w:rtl w:val="0"/>
          <w:lang w:val="en-US"/>
        </w:rPr>
        <w:t xml:space="preserve">  Why did Pharaoh's strategy backfire (v. 12)?</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6.</w:t>
      </w:r>
      <w:r>
        <w:rPr>
          <w:rFonts w:ascii="Times New Roman" w:hAnsi="Times New Roman"/>
          <w:rtl w:val="0"/>
          <w:lang w:val="en-US"/>
        </w:rPr>
        <w:t xml:space="preserve">  The old privileged status of the Hebrews had faded into abject slavery. How would you have felt as a Hebrew youth doing backbreaking labor under a burning sun?</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7.</w:t>
      </w:r>
      <w:r>
        <w:rPr>
          <w:rFonts w:ascii="Times New Roman" w:hAnsi="Times New Roman"/>
          <w:rtl w:val="0"/>
          <w:lang w:val="en-US"/>
        </w:rPr>
        <w:t xml:space="preserve">  What new population control plans did Pharaoh devise (vv. 15</w:t>
      </w:r>
      <w:r>
        <w:rPr>
          <w:rFonts w:ascii="Times New Roman" w:hAnsi="Times New Roman" w:hint="default"/>
          <w:rtl w:val="0"/>
        </w:rPr>
        <w:t>–</w:t>
      </w:r>
      <w:r>
        <w:rPr>
          <w:rFonts w:ascii="Times New Roman" w:hAnsi="Times New Roman"/>
          <w:rtl w:val="0"/>
        </w:rPr>
        <w:t>22)?</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8.</w:t>
      </w:r>
      <w:r>
        <w:rPr>
          <w:rFonts w:ascii="Times New Roman" w:hAnsi="Times New Roman"/>
          <w:rtl w:val="0"/>
          <w:lang w:val="en-US"/>
        </w:rPr>
        <w:t xml:space="preserve">  How were his plans thwarted?</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9.</w:t>
      </w:r>
      <w:r>
        <w:rPr>
          <w:rFonts w:ascii="Times New Roman" w:hAnsi="Times New Roman"/>
          <w:rtl w:val="0"/>
          <w:lang w:val="en-US"/>
        </w:rPr>
        <w:t xml:space="preserve">  Imagine the emotions of the king and the midwives when he summoned them (v. 18). What was the secret of the women's self-control and wisdom (vv. 17, 21)?</w:t>
      </w:r>
    </w:p>
    <w:p>
      <w:pPr>
        <w:pStyle w:val="Body"/>
        <w:ind w:left="360" w:right="360" w:firstLine="0"/>
        <w:rPr>
          <w:rFonts w:ascii="Times New Roman" w:cs="Times New Roman" w:hAnsi="Times New Roman" w:eastAsia="Times New Roman"/>
          <w:sz w:val="20"/>
          <w:szCs w:val="20"/>
        </w:rPr>
      </w:pPr>
    </w:p>
    <w:p>
      <w:pPr>
        <w:pStyle w:val="Body"/>
        <w:ind w:left="360" w:right="360" w:firstLine="0"/>
        <w:rPr>
          <w:rFonts w:ascii="Times New Roman" w:cs="Times New Roman" w:hAnsi="Times New Roman" w:eastAsia="Times New Roman"/>
          <w:sz w:val="20"/>
          <w:szCs w:val="20"/>
        </w:rPr>
      </w:pPr>
    </w:p>
    <w:p>
      <w:pPr>
        <w:pStyle w:val="Body"/>
        <w:ind w:left="360" w:right="360" w:firstLine="0"/>
        <w:rPr>
          <w:rFonts w:ascii="Times New Roman" w:cs="Times New Roman" w:hAnsi="Times New Roman" w:eastAsia="Times New Roman"/>
          <w:sz w:val="20"/>
          <w:szCs w:val="20"/>
        </w:rPr>
      </w:pPr>
    </w:p>
    <w:p>
      <w:pPr>
        <w:pStyle w:val="Body"/>
        <w:ind w:left="360" w:right="360" w:firstLine="0"/>
        <w:rPr>
          <w:rFonts w:ascii="Times New Roman" w:cs="Times New Roman" w:hAnsi="Times New Roman" w:eastAsia="Times New Roman"/>
          <w:sz w:val="20"/>
          <w:szCs w:val="20"/>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sz w:val="20"/>
          <w:szCs w:val="20"/>
        </w:rPr>
      </w:pPr>
      <w:r>
        <w:rPr>
          <w:rFonts w:ascii="Times New Roman" w:hAnsi="Times New Roman"/>
          <w:b w:val="1"/>
          <w:bCs w:val="1"/>
          <w:sz w:val="20"/>
          <w:szCs w:val="20"/>
          <w:u w:val="single"/>
          <w:rtl w:val="0"/>
          <w:lang w:val="it-IT"/>
        </w:rPr>
        <w:t>Question 9.</w:t>
      </w:r>
      <w:r>
        <w:rPr>
          <w:rFonts w:ascii="Times New Roman" w:hAnsi="Times New Roman"/>
          <w:sz w:val="20"/>
          <w:szCs w:val="20"/>
          <w:rtl w:val="0"/>
          <w:lang w:val="en-US"/>
        </w:rPr>
        <w:t xml:space="preserve"> Explore in depth what it means to fear God. The root biblical idea means trust and faith in God and his Word, and hatred for anything that is contrary to his will.</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10.</w:t>
      </w:r>
      <w:r>
        <w:rPr>
          <w:rFonts w:ascii="Times New Roman" w:hAnsi="Times New Roman"/>
          <w:rtl w:val="0"/>
          <w:lang w:val="en-US"/>
        </w:rPr>
        <w:t xml:space="preserve">  How does your fear of God motivate right moral conduct and give you the courage to withstand the temptation to do evil?</w:t>
      </w:r>
    </w:p>
    <w:p>
      <w:pPr>
        <w:pStyle w:val="Body"/>
        <w:ind w:left="360" w:right="360" w:firstLine="0"/>
        <w:rPr>
          <w:rFonts w:ascii="Times New Roman" w:cs="Times New Roman" w:hAnsi="Times New Roman" w:eastAsia="Times New Roman"/>
          <w:sz w:val="20"/>
          <w:szCs w:val="20"/>
        </w:rPr>
      </w:pPr>
    </w:p>
    <w:p>
      <w:pPr>
        <w:pStyle w:val="Body"/>
        <w:ind w:left="360" w:right="360" w:firstLine="0"/>
        <w:rPr>
          <w:rFonts w:ascii="Times New Roman" w:cs="Times New Roman" w:hAnsi="Times New Roman" w:eastAsia="Times New Roman"/>
          <w:sz w:val="20"/>
          <w:szCs w:val="20"/>
        </w:rPr>
      </w:pPr>
    </w:p>
    <w:p>
      <w:pPr>
        <w:pStyle w:val="Body"/>
        <w:ind w:left="360" w:right="360" w:firstLine="0"/>
        <w:rPr>
          <w:rFonts w:ascii="Times New Roman" w:cs="Times New Roman" w:hAnsi="Times New Roman" w:eastAsia="Times New Roman"/>
          <w:sz w:val="20"/>
          <w:szCs w:val="20"/>
        </w:rPr>
      </w:pPr>
    </w:p>
    <w:p>
      <w:pPr>
        <w:pStyle w:val="Body"/>
        <w:ind w:left="360" w:right="360" w:firstLine="0"/>
        <w:rPr>
          <w:rFonts w:ascii="Times New Roman" w:cs="Times New Roman" w:hAnsi="Times New Roman" w:eastAsia="Times New Roman"/>
          <w:sz w:val="20"/>
          <w:szCs w:val="20"/>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sz w:val="20"/>
          <w:szCs w:val="20"/>
        </w:rPr>
      </w:pPr>
      <w:r>
        <w:rPr>
          <w:rFonts w:ascii="Times New Roman" w:hAnsi="Times New Roman"/>
          <w:b w:val="1"/>
          <w:bCs w:val="1"/>
          <w:sz w:val="20"/>
          <w:szCs w:val="20"/>
          <w:u w:val="single"/>
          <w:rtl w:val="0"/>
          <w:lang w:val="it-IT"/>
        </w:rPr>
        <w:t>Question 10</w:t>
      </w:r>
      <w:r>
        <w:rPr>
          <w:rFonts w:ascii="Times New Roman" w:hAnsi="Times New Roman"/>
          <w:sz w:val="20"/>
          <w:szCs w:val="20"/>
          <w:u w:val="single"/>
          <w:rtl w:val="0"/>
        </w:rPr>
        <w:t>.</w:t>
      </w:r>
      <w:r>
        <w:rPr>
          <w:rFonts w:ascii="Times New Roman" w:hAnsi="Times New Roman"/>
          <w:sz w:val="20"/>
          <w:szCs w:val="20"/>
          <w:rtl w:val="0"/>
          <w:lang w:val="en-US"/>
        </w:rPr>
        <w:t xml:space="preserve"> Fear of God is to be taken in the positive sense of account ability to him for one's actions, not in the negative sense of abject cowering before him.</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11.</w:t>
      </w:r>
      <w:r>
        <w:rPr>
          <w:rFonts w:ascii="Times New Roman" w:hAnsi="Times New Roman"/>
          <w:rtl w:val="0"/>
          <w:lang w:val="en-US"/>
        </w:rPr>
        <w:t xml:space="preserve">  The tougher Pharaoh's pressure, the greater Israel's increase (vv. 20</w:t>
      </w:r>
      <w:r>
        <w:rPr>
          <w:rFonts w:ascii="Times New Roman" w:hAnsi="Times New Roman" w:hint="default"/>
          <w:rtl w:val="0"/>
        </w:rPr>
        <w:t>–</w:t>
      </w:r>
      <w:r>
        <w:rPr>
          <w:rFonts w:ascii="Times New Roman" w:hAnsi="Times New Roman"/>
          <w:rtl w:val="0"/>
          <w:lang w:val="en-US"/>
        </w:rPr>
        <w:t>21). How do you account for this?</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rPr>
          <w:rFonts w:ascii="Times New Roman" w:cs="Times New Roman" w:hAnsi="Times New Roman" w:eastAsia="Times New Roman"/>
        </w:rPr>
      </w:pPr>
      <w:r>
        <w:rPr>
          <w:rFonts w:ascii="Times New Roman" w:hAnsi="Times New Roman"/>
          <w:b w:val="1"/>
          <w:bCs w:val="1"/>
          <w:rtl w:val="0"/>
        </w:rPr>
        <w:t>12.</w:t>
      </w:r>
      <w:r>
        <w:rPr>
          <w:rFonts w:ascii="Times New Roman" w:hAnsi="Times New Roman"/>
          <w:rtl w:val="0"/>
          <w:lang w:val="en-US"/>
        </w:rPr>
        <w:t xml:space="preserve">  In what circumstances have you felt oppressed by unreasonable demands?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How did you find God's help?</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ind w:left="360" w:right="360" w:firstLine="0"/>
        <w:rPr>
          <w:rFonts w:ascii="Times New Roman" w:cs="Times New Roman" w:hAnsi="Times New Roman" w:eastAsia="Times New Roman"/>
          <w:sz w:val="20"/>
          <w:szCs w:val="20"/>
        </w:rPr>
      </w:pPr>
      <w:r>
        <w:rPr>
          <w:rFonts w:ascii="Times New Roman" w:hAnsi="Times New Roman"/>
          <w:b w:val="1"/>
          <w:bCs w:val="1"/>
          <w:sz w:val="20"/>
          <w:szCs w:val="20"/>
          <w:u w:val="single"/>
          <w:rtl w:val="0"/>
          <w:lang w:val="it-IT"/>
        </w:rPr>
        <w:t>Question 12.</w:t>
      </w:r>
      <w:r>
        <w:rPr>
          <w:rFonts w:ascii="Times New Roman" w:hAnsi="Times New Roman"/>
          <w:sz w:val="20"/>
          <w:szCs w:val="20"/>
          <w:u w:val="single"/>
          <w:rtl w:val="0"/>
        </w:rPr>
        <w:t xml:space="preserve"> </w:t>
      </w:r>
      <w:r>
        <w:rPr>
          <w:rFonts w:ascii="Times New Roman" w:hAnsi="Times New Roman"/>
          <w:sz w:val="20"/>
          <w:szCs w:val="20"/>
          <w:rtl w:val="0"/>
          <w:lang w:val="en-US"/>
        </w:rPr>
        <w:t>Avoid superficial generalities. Encourage people to be honest. Some may never have had the experience of finding God's help in unfair, unreasonable situations.</w:t>
      </w:r>
    </w:p>
    <w:p>
      <w:pPr>
        <w:pStyle w:val="Body"/>
        <w:ind w:left="360" w:firstLine="0"/>
        <w:rPr>
          <w:rFonts w:ascii="Times New Roman" w:cs="Times New Roman" w:hAnsi="Times New Roman" w:eastAsia="Times New Roman"/>
          <w:b w:val="1"/>
          <w:bCs w:val="1"/>
        </w:rPr>
      </w:pPr>
      <w:r>
        <w:rPr>
          <w:rFonts w:ascii="Times New Roman" w:hAnsi="Times New Roman" w:hint="default"/>
          <w:b w:val="1"/>
          <w:bCs w:val="1"/>
          <w:rtl w:val="0"/>
          <w:lang w:val="en-US"/>
        </w:rPr>
        <w:t>————————————————————————————————————</w:t>
      </w:r>
    </w:p>
    <w:p>
      <w:pPr>
        <w:pStyle w:val="Body"/>
      </w:pPr>
      <w:r>
        <w:rPr>
          <w:rFonts w:ascii="Times New Roman" w:cs="Times New Roman" w:hAnsi="Times New Roman" w:eastAsia="Times New Roman"/>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