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ree Form"/>
        <w:bidi w:val="0"/>
        <w:ind w:left="0" w:right="0" w:firstLine="0"/>
        <w:jc w:val="left"/>
        <w:rPr>
          <w:rFonts w:ascii="Times New Roman" w:cs="Times New Roman" w:hAnsi="Times New Roman" w:eastAsia="Times New Roman"/>
          <w:b w:val="1"/>
          <w:bCs w:val="1"/>
          <w:sz w:val="40"/>
          <w:szCs w:val="40"/>
          <w:rtl w:val="0"/>
        </w:rPr>
      </w:pPr>
      <w:r>
        <w:rPr>
          <w:rFonts w:ascii="Times New Roman" w:hAnsi="Times New Roman"/>
          <w:b w:val="1"/>
          <w:bCs w:val="1"/>
          <w:sz w:val="40"/>
          <w:szCs w:val="40"/>
          <w:rtl w:val="0"/>
        </w:rPr>
        <w:t>3</w:t>
      </w:r>
    </w:p>
    <w:p>
      <w:pPr>
        <w:pStyle w:val="Free Form"/>
        <w:bidi w:val="0"/>
        <w:ind w:left="0" w:right="0" w:firstLine="0"/>
        <w:jc w:val="left"/>
        <w:rPr>
          <w:rFonts w:ascii="Times New Roman" w:cs="Times New Roman" w:hAnsi="Times New Roman" w:eastAsia="Times New Roman"/>
          <w:b w:val="1"/>
          <w:bCs w:val="1"/>
          <w:sz w:val="36"/>
          <w:szCs w:val="36"/>
          <w:rtl w:val="0"/>
        </w:rPr>
      </w:pPr>
      <w:r>
        <w:rPr>
          <w:rFonts w:ascii="Times New Roman" w:hAnsi="Times New Roman"/>
          <w:b w:val="1"/>
          <w:bCs w:val="1"/>
          <w:sz w:val="36"/>
          <w:szCs w:val="36"/>
          <w:rtl w:val="0"/>
          <w:lang w:val="en-US"/>
        </w:rPr>
        <w:t>The Call of Moses</w:t>
      </w:r>
    </w:p>
    <w:p>
      <w:pPr>
        <w:pStyle w:val="Free Form"/>
        <w:bidi w:val="0"/>
        <w:ind w:left="0" w:right="0" w:firstLine="0"/>
        <w:jc w:val="left"/>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Stubborn Reluctance Overcome</w:t>
      </w:r>
    </w:p>
    <w:p>
      <w:pPr>
        <w:pStyle w:val="Free Form"/>
        <w:bidi w:val="0"/>
        <w:ind w:left="0" w:right="0" w:firstLine="0"/>
        <w:jc w:val="left"/>
        <w:rPr>
          <w:rFonts w:ascii="Times New Roman" w:cs="Times New Roman" w:hAnsi="Times New Roman" w:eastAsia="Times New Roman"/>
          <w:b w:val="1"/>
          <w:bCs w:val="1"/>
          <w:i w:val="1"/>
          <w:iCs w:val="1"/>
          <w:sz w:val="28"/>
          <w:szCs w:val="28"/>
          <w:rtl w:val="0"/>
        </w:rPr>
      </w:pPr>
      <w:r>
        <w:rPr>
          <w:rFonts w:ascii="Times New Roman" w:hAnsi="Times New Roman"/>
          <w:b w:val="1"/>
          <w:bCs w:val="1"/>
          <w:i w:val="1"/>
          <w:iCs w:val="1"/>
          <w:sz w:val="28"/>
          <w:szCs w:val="28"/>
          <w:rtl w:val="0"/>
        </w:rPr>
        <w:t>Exodus 3</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4</w:t>
      </w:r>
    </w:p>
    <w:p>
      <w:pPr>
        <w:pStyle w:val="Free Form"/>
        <w:bidi w:val="0"/>
        <w:ind w:left="0" w:right="0" w:firstLine="0"/>
        <w:jc w:val="left"/>
        <w:rPr>
          <w:rFonts w:ascii="Times New Roman" w:cs="Times New Roman" w:hAnsi="Times New Roman" w:eastAsia="Times New Roman"/>
          <w:b w:val="1"/>
          <w:bCs w:val="1"/>
          <w:sz w:val="20"/>
          <w:szCs w:val="20"/>
          <w:rtl w:val="0"/>
        </w:rPr>
      </w:pPr>
    </w:p>
    <w:p>
      <w:pPr>
        <w:pStyle w:val="Free Form"/>
        <w:bidi w:val="0"/>
        <w:ind w:left="0" w:right="0" w:firstLine="0"/>
        <w:jc w:val="center"/>
        <w:rPr>
          <w:rFonts w:ascii="Times New Roman" w:cs="Times New Roman" w:hAnsi="Times New Roman" w:eastAsia="Times New Roman"/>
          <w:b w:val="1"/>
          <w:bCs w:val="1"/>
          <w:sz w:val="20"/>
          <w:szCs w:val="20"/>
          <w:rtl w:val="0"/>
        </w:rPr>
      </w:pPr>
      <w:r>
        <w:rPr>
          <w:rFonts w:ascii="Times New Roman" w:hAnsi="Times New Roman"/>
          <w:b w:val="1"/>
          <w:bCs w:val="1"/>
          <w:sz w:val="20"/>
          <w:szCs w:val="20"/>
          <w:rtl w:val="0"/>
          <w:lang w:val="en-US"/>
        </w:rPr>
        <w:t xml:space="preserve">Purpose: </w:t>
      </w:r>
      <w:r>
        <w:rPr>
          <w:rFonts w:ascii="Times New Roman" w:hAnsi="Times New Roman"/>
          <w:b w:val="0"/>
          <w:bCs w:val="0"/>
          <w:sz w:val="20"/>
          <w:szCs w:val="20"/>
          <w:rtl w:val="0"/>
          <w:lang w:val="en-US"/>
        </w:rPr>
        <w:t>To learn to trust God in the face of seemingly overwhelming obstacles.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The milestones of history are marked by people who have met impossible demands. Battlefield monuments utter mute testimony to these events. Modern Turkey owes its existence to Kemal Ataturk, who rallied his troops with the impossible demand that they drive back the enemy from Gallipoli. Your most impossible demand may seem small in comparison-but not at the time the challenge presented itself. Perhaps it was writing an academic paper without adequate time or expertise. Or maybe it was the time when your church group decided to talk to people on the beach about Jesus Christ. This study shows how God put an impossible demand on Moses and propelled him into national leadership.</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How do you respond when you see a vacuum in leadership in your community and in your church?</w:t>
      </w:r>
    </w:p>
    <w:p>
      <w:pPr>
        <w:pStyle w:val="Body"/>
        <w:rPr>
          <w:rFonts w:ascii="Times New Roman" w:cs="Times New Roman" w:hAnsi="Times New Roman" w:eastAsia="Times New Roman"/>
        </w:rPr>
      </w:pP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1.</w:t>
      </w:r>
      <w:r>
        <w:rPr>
          <w:rFonts w:ascii="Times New Roman" w:hAnsi="Times New Roman"/>
          <w:sz w:val="20"/>
          <w:szCs w:val="20"/>
          <w:rtl w:val="0"/>
          <w:lang w:val="en-US"/>
        </w:rPr>
        <w:t xml:space="preserve"> You may have to set a time limit on this discussion. Ask people to give concise answers, and do not permit criticism of specific leaders known to the group.</w:t>
      </w: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2. </w:t>
      </w:r>
      <w:r>
        <w:rPr>
          <w:rFonts w:ascii="Times New Roman" w:hAnsi="Times New Roman"/>
          <w:rtl w:val="0"/>
          <w:lang w:val="en-US"/>
        </w:rPr>
        <w:t xml:space="preserve"> Read Exodus 3. Imagine that you are Moses on the mountain of God. As you look around you, describe everything you see, hear and feel (vv. 1</w:t>
      </w:r>
      <w:r>
        <w:rPr>
          <w:rFonts w:ascii="Times New Roman" w:hAnsi="Times New Roman" w:hint="default"/>
          <w:rtl w:val="0"/>
        </w:rPr>
        <w:t>–</w:t>
      </w:r>
      <w:r>
        <w:rPr>
          <w:rFonts w:ascii="Times New Roman" w:hAnsi="Times New Roman"/>
          <w:rtl w:val="0"/>
        </w:rPr>
        <w:t>6).</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 xml:space="preserve">Question 2. </w:t>
      </w:r>
      <w:r>
        <w:rPr>
          <w:rFonts w:ascii="Times New Roman" w:hAnsi="Times New Roman" w:hint="default"/>
          <w:sz w:val="20"/>
          <w:szCs w:val="20"/>
          <w:rtl w:val="0"/>
          <w:lang w:val="de-DE"/>
        </w:rPr>
        <w:t>“</w:t>
      </w:r>
      <w:r>
        <w:rPr>
          <w:rFonts w:ascii="Times New Roman" w:hAnsi="Times New Roman"/>
          <w:sz w:val="20"/>
          <w:szCs w:val="20"/>
          <w:rtl w:val="0"/>
          <w:lang w:val="en-US"/>
        </w:rPr>
        <w:t>The mountain of God</w:t>
      </w:r>
      <w:r>
        <w:rPr>
          <w:rFonts w:ascii="Times New Roman" w:hAnsi="Times New Roman" w:hint="default"/>
          <w:sz w:val="20"/>
          <w:szCs w:val="20"/>
          <w:rtl w:val="0"/>
        </w:rPr>
        <w:t xml:space="preserve">” </w:t>
      </w:r>
      <w:r>
        <w:rPr>
          <w:rFonts w:ascii="Times New Roman" w:hAnsi="Times New Roman"/>
          <w:sz w:val="20"/>
          <w:szCs w:val="20"/>
          <w:rtl w:val="0"/>
          <w:lang w:val="en-US"/>
        </w:rPr>
        <w:t>was Mount Sinai, where God gave the Law to Israel (19:1</w:t>
      </w:r>
      <w:r>
        <w:rPr>
          <w:rFonts w:ascii="Times New Roman" w:hAnsi="Times New Roman" w:hint="default"/>
          <w:sz w:val="20"/>
          <w:szCs w:val="20"/>
          <w:rtl w:val="0"/>
        </w:rPr>
        <w:t>–</w:t>
      </w:r>
      <w:r>
        <w:rPr>
          <w:rFonts w:ascii="Times New Roman" w:hAnsi="Times New Roman"/>
          <w:sz w:val="20"/>
          <w:szCs w:val="20"/>
          <w:rtl w:val="0"/>
          <w:lang w:val="en-US"/>
        </w:rPr>
        <w:t>25). Horeb was the range of mountains that included Sinai.</w:t>
      </w:r>
    </w:p>
    <w:p>
      <w:pPr>
        <w:pStyle w:val="Body"/>
        <w:ind w:left="360" w:right="360" w:firstLine="0"/>
        <w:rPr>
          <w:rFonts w:ascii="Times New Roman" w:cs="Times New Roman" w:hAnsi="Times New Roman" w:eastAsia="Times New Roman"/>
          <w:sz w:val="20"/>
          <w:szCs w:val="20"/>
        </w:rPr>
      </w:pPr>
      <w:r>
        <w:rPr>
          <w:rFonts w:ascii="Times New Roman" w:hAnsi="Times New Roman" w:hint="default"/>
          <w:sz w:val="20"/>
          <w:szCs w:val="20"/>
          <w:rtl w:val="0"/>
          <w:lang w:val="de-DE"/>
        </w:rPr>
        <w:t>“</w:t>
      </w:r>
      <w:r>
        <w:rPr>
          <w:rFonts w:ascii="Times New Roman" w:hAnsi="Times New Roman"/>
          <w:sz w:val="20"/>
          <w:szCs w:val="20"/>
          <w:rtl w:val="0"/>
          <w:lang w:val="en-US"/>
        </w:rPr>
        <w:t>The angel of the Lord</w:t>
      </w:r>
      <w:r>
        <w:rPr>
          <w:rFonts w:ascii="Times New Roman" w:hAnsi="Times New Roman" w:hint="default"/>
          <w:sz w:val="20"/>
          <w:szCs w:val="20"/>
          <w:rtl w:val="0"/>
        </w:rPr>
        <w:t xml:space="preserve">” </w:t>
      </w:r>
      <w:r>
        <w:rPr>
          <w:rFonts w:ascii="Times New Roman" w:hAnsi="Times New Roman"/>
          <w:sz w:val="20"/>
          <w:szCs w:val="20"/>
          <w:rtl w:val="0"/>
          <w:lang w:val="en-US"/>
        </w:rPr>
        <w:t>means that God himself was present in the bush in the form of a flame of fire. As a sinful man, Moses had to be told not to draw near to God. He realized his unfitness even to look (v. 6). Taking off the shoes was a sign of respect and showed Moses' reverence for the presence of God.</w:t>
      </w: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What motivates God to act on behalf of his people (vv. 7</w:t>
      </w:r>
      <w:r>
        <w:rPr>
          <w:rFonts w:ascii="Times New Roman" w:hAnsi="Times New Roman" w:hint="default"/>
          <w:rtl w:val="0"/>
        </w:rPr>
        <w:t>–</w:t>
      </w:r>
      <w:r>
        <w:rPr>
          <w:rFonts w:ascii="Times New Roman" w:hAnsi="Times New Roman"/>
          <w:rtl w:val="0"/>
        </w:rPr>
        <w:t>10)?</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What plan does he have in mind?</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Why do you think God chose an aged desert sheepherder to lead such an auspicious venture?</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How does Moses respond to God's assignment, and why (vv. 11</w:t>
      </w:r>
      <w:r>
        <w:rPr>
          <w:rFonts w:ascii="Times New Roman" w:hAnsi="Times New Roman" w:hint="default"/>
          <w:rtl w:val="0"/>
        </w:rPr>
        <w:t>–</w:t>
      </w:r>
      <w:r>
        <w:rPr>
          <w:rFonts w:ascii="Times New Roman" w:hAnsi="Times New Roman"/>
          <w:rtl w:val="0"/>
        </w:rPr>
        <w:t>13)?</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When have you felt inadequate to do something God wanted you to do?</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reassurance does God give Moses (vv. 12</w:t>
      </w:r>
      <w:r>
        <w:rPr>
          <w:rFonts w:ascii="Times New Roman" w:hAnsi="Times New Roman" w:hint="default"/>
          <w:rtl w:val="0"/>
        </w:rPr>
        <w:t>–</w:t>
      </w:r>
      <w:r>
        <w:rPr>
          <w:rFonts w:ascii="Times New Roman" w:hAnsi="Times New Roman"/>
          <w:rtl w:val="0"/>
        </w:rPr>
        <w:t>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7.</w:t>
      </w:r>
      <w:r>
        <w:rPr>
          <w:rFonts w:ascii="Times New Roman" w:hAnsi="Times New Roman"/>
          <w:sz w:val="20"/>
          <w:szCs w:val="20"/>
          <w:rtl w:val="0"/>
          <w:lang w:val="en-US"/>
        </w:rPr>
        <w:t xml:space="preserve"> God identified himself as </w:t>
      </w:r>
      <w:r>
        <w:rPr>
          <w:rFonts w:ascii="Times New Roman" w:hAnsi="Times New Roman" w:hint="default"/>
          <w:sz w:val="20"/>
          <w:szCs w:val="20"/>
          <w:rtl w:val="0"/>
          <w:lang w:val="de-DE"/>
        </w:rPr>
        <w:t>“</w:t>
      </w:r>
      <w:r>
        <w:rPr>
          <w:rFonts w:ascii="Times New Roman" w:hAnsi="Times New Roman"/>
          <w:sz w:val="20"/>
          <w:szCs w:val="20"/>
          <w:rtl w:val="0"/>
          <w:lang w:val="en-US"/>
        </w:rPr>
        <w:t>I AM</w:t>
      </w:r>
      <w:r>
        <w:rPr>
          <w:rFonts w:ascii="Times New Roman" w:hAnsi="Times New Roman" w:hint="default"/>
          <w:sz w:val="20"/>
          <w:szCs w:val="20"/>
          <w:rtl w:val="0"/>
        </w:rPr>
        <w:t xml:space="preserve">” </w:t>
      </w:r>
      <w:r>
        <w:rPr>
          <w:rFonts w:ascii="Times New Roman" w:hAnsi="Times New Roman"/>
          <w:sz w:val="20"/>
          <w:szCs w:val="20"/>
          <w:rtl w:val="0"/>
          <w:lang w:val="en-US"/>
        </w:rPr>
        <w:t xml:space="preserve">(v. 14). Moses was not asking for a name-tag identification to put on God. He wants to know the significance of what God had told him in verse 6. </w:t>
      </w:r>
      <w:r>
        <w:rPr>
          <w:rFonts w:ascii="Times New Roman" w:hAnsi="Times New Roman" w:hint="default"/>
          <w:sz w:val="20"/>
          <w:szCs w:val="20"/>
          <w:rtl w:val="0"/>
          <w:lang w:val="de-DE"/>
        </w:rPr>
        <w:t>“</w:t>
      </w:r>
      <w:r>
        <w:rPr>
          <w:rFonts w:ascii="Times New Roman" w:hAnsi="Times New Roman"/>
          <w:sz w:val="20"/>
          <w:szCs w:val="20"/>
          <w:rtl w:val="0"/>
          <w:lang w:val="en-US"/>
        </w:rPr>
        <w:t>I AM</w:t>
      </w:r>
      <w:r>
        <w:rPr>
          <w:rFonts w:ascii="Times New Roman" w:hAnsi="Times New Roman" w:hint="default"/>
          <w:sz w:val="20"/>
          <w:szCs w:val="20"/>
          <w:rtl w:val="0"/>
        </w:rPr>
        <w:t xml:space="preserve">” </w:t>
      </w:r>
      <w:r>
        <w:rPr>
          <w:rFonts w:ascii="Times New Roman" w:hAnsi="Times New Roman"/>
          <w:sz w:val="20"/>
          <w:szCs w:val="20"/>
          <w:rtl w:val="0"/>
          <w:lang w:val="en-US"/>
        </w:rPr>
        <w:t>means that God is dependable and strong enough to meet every need of the people.</w:t>
      </w:r>
    </w:p>
    <w:p>
      <w:pPr>
        <w:pStyle w:val="Body"/>
        <w:ind w:left="360" w:right="360" w:firstLine="0"/>
        <w:rPr>
          <w:rFonts w:ascii="Times New Roman" w:cs="Times New Roman" w:hAnsi="Times New Roman" w:eastAsia="Times New Roman"/>
          <w:sz w:val="20"/>
          <w:szCs w:val="20"/>
        </w:rPr>
      </w:pPr>
      <w:r>
        <w:rPr>
          <w:rFonts w:ascii="Times New Roman" w:hAnsi="Times New Roman" w:hint="default"/>
          <w:sz w:val="20"/>
          <w:szCs w:val="20"/>
          <w:rtl w:val="0"/>
          <w:lang w:val="de-DE"/>
        </w:rPr>
        <w:t>“</w:t>
      </w:r>
      <w:r>
        <w:rPr>
          <w:rFonts w:ascii="Times New Roman" w:hAnsi="Times New Roman"/>
          <w:sz w:val="20"/>
          <w:szCs w:val="20"/>
          <w:rtl w:val="0"/>
          <w:lang w:val="en-US"/>
        </w:rPr>
        <w:t>A three-day journey</w:t>
      </w:r>
      <w:r>
        <w:rPr>
          <w:rFonts w:ascii="Times New Roman" w:hAnsi="Times New Roman" w:hint="default"/>
          <w:sz w:val="20"/>
          <w:szCs w:val="20"/>
          <w:rtl w:val="0"/>
        </w:rPr>
        <w:t xml:space="preserve">” </w:t>
      </w:r>
      <w:r>
        <w:rPr>
          <w:rFonts w:ascii="Times New Roman" w:hAnsi="Times New Roman"/>
          <w:sz w:val="20"/>
          <w:szCs w:val="20"/>
          <w:rtl w:val="0"/>
          <w:lang w:val="en-US"/>
        </w:rPr>
        <w:t>(3:18) was a way of expressing distance. A day's journey might be as much as 24 miles.</w:t>
      </w:r>
    </w:p>
    <w:p>
      <w:pPr>
        <w:pStyle w:val="Body"/>
        <w:ind w:left="360" w:right="360" w:firstLine="0"/>
        <w:rPr>
          <w:rFonts w:ascii="Times New Roman" w:cs="Times New Roman" w:hAnsi="Times New Roman" w:eastAsia="Times New Roman"/>
          <w:sz w:val="20"/>
          <w:szCs w:val="20"/>
        </w:rPr>
      </w:pPr>
      <w:r>
        <w:rPr>
          <w:rFonts w:ascii="Times New Roman" w:hAnsi="Times New Roman" w:hint="default"/>
          <w:sz w:val="20"/>
          <w:szCs w:val="20"/>
          <w:rtl w:val="0"/>
          <w:lang w:val="de-DE"/>
        </w:rPr>
        <w:t>“</w:t>
      </w:r>
      <w:r>
        <w:rPr>
          <w:rFonts w:ascii="Times New Roman" w:hAnsi="Times New Roman"/>
          <w:sz w:val="20"/>
          <w:szCs w:val="20"/>
          <w:rtl w:val="0"/>
          <w:lang w:val="en-US"/>
        </w:rPr>
        <w:t>Every woman is to ask her neighbor</w:t>
      </w:r>
      <w:r>
        <w:rPr>
          <w:rFonts w:ascii="Times New Roman" w:hAnsi="Times New Roman" w:hint="default"/>
          <w:sz w:val="20"/>
          <w:szCs w:val="20"/>
          <w:rtl w:val="0"/>
        </w:rPr>
        <w:t xml:space="preserve">” </w:t>
      </w:r>
      <w:r>
        <w:rPr>
          <w:rFonts w:ascii="Times New Roman" w:hAnsi="Times New Roman"/>
          <w:sz w:val="20"/>
          <w:szCs w:val="20"/>
          <w:rtl w:val="0"/>
          <w:lang w:val="en-US"/>
        </w:rPr>
        <w:t>(3:22). The Egyptians had oppressed the Israelites for years and made them work for very low wages. This strategy enabled them to get what was really due them, and was not dishonest.</w:t>
      </w:r>
    </w:p>
    <w:p>
      <w:pPr>
        <w:pStyle w:val="Body"/>
        <w:ind w:left="360" w:right="360" w:firstLine="0"/>
        <w:rPr>
          <w:rFonts w:ascii="Times New Roman" w:cs="Times New Roman" w:hAnsi="Times New Roman" w:eastAsia="Times New Roman"/>
          <w:sz w:val="20"/>
          <w:szCs w:val="20"/>
        </w:rPr>
      </w:pPr>
      <w:r>
        <w:rPr>
          <w:rFonts w:ascii="Times New Roman" w:hAnsi="Times New Roman"/>
          <w:sz w:val="20"/>
          <w:szCs w:val="20"/>
          <w:rtl w:val="0"/>
          <w:lang w:val="en-US"/>
        </w:rPr>
        <w:t>Encourage the group to read next week's passage prior to the meeting, so that the material can be scanned during the session.</w:t>
      </w:r>
    </w:p>
    <w:p>
      <w:pPr>
        <w:pStyle w:val="Body"/>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Read Exodus 4. What other doubts and fears does Moses have (vv. 1, 10)?</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How does God deal with these inadequacies (vv. 2</w:t>
      </w:r>
      <w:r>
        <w:rPr>
          <w:rFonts w:ascii="Times New Roman" w:hAnsi="Times New Roman" w:hint="default"/>
          <w:rtl w:val="0"/>
        </w:rPr>
        <w:t>–</w:t>
      </w:r>
      <w:r>
        <w:rPr>
          <w:rFonts w:ascii="Times New Roman" w:hAnsi="Times New Roman"/>
          <w:rtl w:val="0"/>
        </w:rPr>
        <w:t>9,11</w:t>
      </w:r>
      <w:r>
        <w:rPr>
          <w:rFonts w:ascii="Times New Roman" w:hAnsi="Times New Roman" w:hint="default"/>
          <w:rtl w:val="0"/>
        </w:rPr>
        <w:t>–</w:t>
      </w:r>
      <w:r>
        <w:rPr>
          <w:rFonts w:ascii="Times New Roman" w:hAnsi="Times New Roman"/>
          <w:rtl w:val="0"/>
        </w:rPr>
        <w:t>12)?</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Why do you think Moses' final objection angers the </w:t>
      </w:r>
      <w:r>
        <w:rPr>
          <w:rFonts w:ascii="Times New Roman" w:hAnsi="Times New Roman"/>
          <w:rtl w:val="0"/>
          <w:lang w:val="en-US"/>
        </w:rPr>
        <w:t>L</w:t>
      </w:r>
      <w:r>
        <w:rPr>
          <w:rFonts w:ascii="Times New Roman" w:hAnsi="Times New Roman"/>
          <w:rtl w:val="0"/>
        </w:rPr>
        <w:t>ord (vv. 13</w:t>
      </w:r>
      <w:r>
        <w:rPr>
          <w:rFonts w:ascii="Times New Roman" w:hAnsi="Times New Roman" w:hint="default"/>
          <w:rtl w:val="0"/>
        </w:rPr>
        <w:t>–</w:t>
      </w:r>
      <w:r>
        <w:rPr>
          <w:rFonts w:ascii="Times New Roman" w:hAnsi="Times New Roman"/>
          <w:rtl w:val="0"/>
        </w:rPr>
        <w:t>17)?</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What reasons can you give for Moses' stubbornness in the face of God's call?</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When you are sure God is speaking to you, and a specific </w:t>
      </w:r>
      <w:r>
        <w:rPr>
          <w:rFonts w:ascii="Times New Roman" w:hAnsi="Times New Roman" w:hint="default"/>
          <w:rtl w:val="0"/>
          <w:lang w:val="de-DE"/>
        </w:rPr>
        <w:t>“</w:t>
      </w:r>
      <w:r>
        <w:rPr>
          <w:rFonts w:ascii="Times New Roman" w:hAnsi="Times New Roman"/>
          <w:rtl w:val="0"/>
          <w:lang w:val="en-US"/>
        </w:rPr>
        <w:t>Yes, Lord</w:t>
      </w:r>
      <w:r>
        <w:rPr>
          <w:rFonts w:ascii="Times New Roman" w:hAnsi="Times New Roman" w:hint="default"/>
          <w:rtl w:val="0"/>
        </w:rPr>
        <w:t xml:space="preserve">” </w:t>
      </w:r>
      <w:r>
        <w:rPr>
          <w:rFonts w:ascii="Times New Roman" w:hAnsi="Times New Roman"/>
          <w:rtl w:val="0"/>
          <w:lang w:val="en-US"/>
        </w:rPr>
        <w:t>is expected of you, what things influence your answer?</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How do the events in verses 27</w:t>
      </w:r>
      <w:r>
        <w:rPr>
          <w:rFonts w:ascii="Times New Roman" w:hAnsi="Times New Roman" w:hint="default"/>
          <w:rtl w:val="0"/>
        </w:rPr>
        <w:t>–</w:t>
      </w:r>
      <w:r>
        <w:rPr>
          <w:rFonts w:ascii="Times New Roman" w:hAnsi="Times New Roman"/>
          <w:rtl w:val="0"/>
          <w:lang w:val="en-US"/>
        </w:rPr>
        <w:t>31 confirm the Lord's promises to Moses?</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hAnsi="Times New Roman"/>
          <w:b w:val="1"/>
          <w:bCs w:val="1"/>
          <w:rtl w:val="0"/>
        </w:rPr>
        <w:t>14.</w:t>
      </w:r>
      <w:r>
        <w:rPr>
          <w:rFonts w:ascii="Times New Roman" w:hAnsi="Times New Roman"/>
          <w:rtl w:val="0"/>
          <w:lang w:val="en-US"/>
        </w:rPr>
        <w:t xml:space="preserve">  What have you learned about God in this study that would encourage you to trust him in the face of seemingly impossible demands or difficulties?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pPr>
    <w:r>
      <w:rPr>
        <w:rFonts w:ascii="Times New Roman" w:hAnsi="Times New Roman"/>
        <w:b w:val="1"/>
        <w:bCs w:val="1"/>
        <w:sz w:val="24"/>
        <w:szCs w:val="24"/>
        <w:rtl w:val="0"/>
        <w:lang w:val="en-US"/>
      </w:rPr>
      <w:t xml:space="preserve">Page </w:t>
    </w:r>
    <w:r>
      <w:rPr>
        <w:rFonts w:ascii="Times New Roman" w:cs="Times New Roman" w:hAnsi="Times New Roman" w:eastAsia="Times New Roman"/>
        <w:b w:val="1"/>
        <w:bCs w:val="1"/>
        <w:sz w:val="24"/>
        <w:szCs w:val="24"/>
      </w:rPr>
      <w:fldChar w:fldCharType="begin" w:fldLock="0"/>
    </w:r>
    <w:r>
      <w:rPr>
        <w:rFonts w:ascii="Times New Roman" w:cs="Times New Roman" w:hAnsi="Times New Roman" w:eastAsia="Times New Roman"/>
        <w:b w:val="1"/>
        <w:bCs w:val="1"/>
        <w:sz w:val="24"/>
        <w:szCs w:val="24"/>
      </w:rPr>
      <w:instrText xml:space="preserve"> PAGE </w:instrText>
    </w:r>
    <w:r>
      <w:rPr>
        <w:rFonts w:ascii="Times New Roman" w:cs="Times New Roman" w:hAnsi="Times New Roman" w:eastAsia="Times New Roman"/>
        <w:b w:val="1"/>
        <w:bCs w:val="1"/>
        <w:sz w:val="24"/>
        <w:szCs w:val="24"/>
      </w:rPr>
      <w:fldChar w:fldCharType="separate" w:fldLock="0"/>
    </w:r>
    <w:r>
      <w:rPr>
        <w:rFonts w:ascii="Times New Roman" w:cs="Times New Roman" w:hAnsi="Times New Roman" w:eastAsia="Times New Roman"/>
        <w:b w:val="1"/>
        <w:bCs w:val="1"/>
        <w:sz w:val="24"/>
        <w:szCs w:val="24"/>
      </w:rPr>
      <w:t>3</w:t>
    </w:r>
    <w:r>
      <w:rPr>
        <w:rFonts w:ascii="Times New Roman" w:cs="Times New Roman" w:hAnsi="Times New Roman" w:eastAsia="Times New Roman"/>
        <w:b w:val="1"/>
        <w:bCs w:val="1"/>
        <w:sz w:val="24"/>
        <w:szCs w:val="24"/>
      </w:rPr>
      <w:fldChar w:fldCharType="end" w:fldLock="0"/>
    </w:r>
    <w:r>
      <w:rPr>
        <w:rFonts w:ascii="Times New Roman" w:hAnsi="Times New Roman"/>
        <w:b w:val="1"/>
        <w:bCs w:val="1"/>
        <w:sz w:val="24"/>
        <w:szCs w:val="24"/>
        <w:rtl w:val="0"/>
        <w:lang w:val="en-US"/>
      </w:rPr>
      <w:t xml:space="preserve"> of </w:t>
    </w:r>
    <w:r>
      <w:rPr>
        <w:rFonts w:ascii="Times New Roman" w:cs="Times New Roman" w:hAnsi="Times New Roman" w:eastAsia="Times New Roman"/>
        <w:b w:val="1"/>
        <w:bCs w:val="1"/>
        <w:sz w:val="24"/>
        <w:szCs w:val="24"/>
      </w:rPr>
      <w:fldChar w:fldCharType="begin" w:fldLock="0"/>
    </w:r>
    <w:r>
      <w:rPr>
        <w:rFonts w:ascii="Times New Roman" w:cs="Times New Roman" w:hAnsi="Times New Roman" w:eastAsia="Times New Roman"/>
        <w:b w:val="1"/>
        <w:bCs w:val="1"/>
        <w:sz w:val="24"/>
        <w:szCs w:val="24"/>
      </w:rPr>
      <w:instrText xml:space="preserve"> NUMPAGES </w:instrText>
    </w:r>
    <w:r>
      <w:rPr>
        <w:rFonts w:ascii="Times New Roman" w:cs="Times New Roman" w:hAnsi="Times New Roman" w:eastAsia="Times New Roman"/>
        <w:b w:val="1"/>
        <w:bCs w:val="1"/>
        <w:sz w:val="24"/>
        <w:szCs w:val="24"/>
      </w:rPr>
      <w:fldChar w:fldCharType="separate" w:fldLock="0"/>
    </w:r>
    <w:r>
      <w:rPr>
        <w:rFonts w:ascii="Times New Roman" w:cs="Times New Roman" w:hAnsi="Times New Roman" w:eastAsia="Times New Roman"/>
        <w:b w:val="1"/>
        <w:bCs w:val="1"/>
        <w:sz w:val="24"/>
        <w:szCs w:val="24"/>
      </w:rPr>
      <w:t>3</w:t>
    </w:r>
    <w:r>
      <w:rPr>
        <w:rFonts w:ascii="Times New Roman" w:cs="Times New Roman" w:hAnsi="Times New Roman" w:eastAsia="Times New Roman"/>
        <w:b w:val="1"/>
        <w:bCs w:val="1"/>
        <w:sz w:val="24"/>
        <w:szCs w:val="2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pPr>
    <w:r>
      <w:rPr>
        <w:rFonts w:ascii="Times New Roman" w:hAnsi="Times New Roman"/>
        <w:b w:val="1"/>
        <w:bCs w:val="1"/>
        <w:sz w:val="24"/>
        <w:szCs w:val="24"/>
        <w:u w:val="single"/>
        <w:rtl w:val="0"/>
        <w:lang w:val="en-US"/>
      </w:rPr>
      <w:t>Exodus Lesson 3</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