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38" w:rsidRPr="00CF5D1A" w:rsidRDefault="00382D38" w:rsidP="00382D38">
      <w:pPr>
        <w:jc w:val="both"/>
        <w:rPr>
          <w:rFonts w:ascii="Times New Roman" w:hAnsi="Times New Roman" w:cs="Times New Roman"/>
          <w:b/>
          <w:i/>
          <w:sz w:val="20"/>
          <w:szCs w:val="20"/>
        </w:rPr>
      </w:pPr>
      <w:r w:rsidRPr="00CF5D1A">
        <w:rPr>
          <w:rFonts w:ascii="Times New Roman" w:hAnsi="Times New Roman" w:cs="Times New Roman"/>
          <w:b/>
          <w:i/>
          <w:sz w:val="20"/>
          <w:szCs w:val="20"/>
        </w:rPr>
        <w:t>Luke 11: 37 – 54   “While Jesus was speaking, a Pharisee asked him to dine with him, so he went in and reclined at table. </w:t>
      </w:r>
      <w:r w:rsidRPr="00CF5D1A">
        <w:rPr>
          <w:rFonts w:ascii="Times New Roman" w:hAnsi="Times New Roman" w:cs="Times New Roman"/>
          <w:b/>
          <w:bCs/>
          <w:i/>
          <w:sz w:val="20"/>
          <w:szCs w:val="20"/>
        </w:rPr>
        <w:t> </w:t>
      </w:r>
      <w:r w:rsidRPr="00CF5D1A">
        <w:rPr>
          <w:rFonts w:ascii="Times New Roman" w:hAnsi="Times New Roman" w:cs="Times New Roman"/>
          <w:b/>
          <w:i/>
          <w:sz w:val="20"/>
          <w:szCs w:val="20"/>
          <w:u w:val="single"/>
        </w:rPr>
        <w:t>The Pharisee was astonished to see that he did not first wash before dinner. </w:t>
      </w:r>
      <w:r w:rsidRPr="00CF5D1A">
        <w:rPr>
          <w:rFonts w:ascii="Times New Roman" w:hAnsi="Times New Roman" w:cs="Times New Roman"/>
          <w:b/>
          <w:bCs/>
          <w:i/>
          <w:sz w:val="20"/>
          <w:szCs w:val="20"/>
        </w:rPr>
        <w:t> </w:t>
      </w:r>
      <w:r w:rsidRPr="00CF5D1A">
        <w:rPr>
          <w:rFonts w:ascii="Times New Roman" w:hAnsi="Times New Roman" w:cs="Times New Roman"/>
          <w:b/>
          <w:i/>
          <w:sz w:val="20"/>
          <w:szCs w:val="20"/>
        </w:rPr>
        <w:t xml:space="preserve">And the Lord said to him, “Now you Pharisees </w:t>
      </w:r>
      <w:r w:rsidRPr="00CF5D1A">
        <w:rPr>
          <w:rFonts w:ascii="Times New Roman" w:hAnsi="Times New Roman" w:cs="Times New Roman"/>
          <w:b/>
          <w:i/>
          <w:sz w:val="20"/>
          <w:szCs w:val="20"/>
          <w:u w:val="single"/>
        </w:rPr>
        <w:t>cleanse the outside</w:t>
      </w:r>
      <w:r w:rsidRPr="00CF5D1A">
        <w:rPr>
          <w:rFonts w:ascii="Times New Roman" w:hAnsi="Times New Roman" w:cs="Times New Roman"/>
          <w:b/>
          <w:i/>
          <w:sz w:val="20"/>
          <w:szCs w:val="20"/>
        </w:rPr>
        <w:t xml:space="preserve"> of the cup and of the dish, but </w:t>
      </w:r>
      <w:r w:rsidRPr="00CF5D1A">
        <w:rPr>
          <w:rFonts w:ascii="Times New Roman" w:hAnsi="Times New Roman" w:cs="Times New Roman"/>
          <w:b/>
          <w:i/>
          <w:sz w:val="20"/>
          <w:szCs w:val="20"/>
          <w:u w:val="single"/>
        </w:rPr>
        <w:t>inside you are full of greed and wickedness</w:t>
      </w:r>
      <w:r w:rsidRPr="00CF5D1A">
        <w:rPr>
          <w:rFonts w:ascii="Times New Roman" w:hAnsi="Times New Roman" w:cs="Times New Roman"/>
          <w:b/>
          <w:i/>
          <w:sz w:val="20"/>
          <w:szCs w:val="20"/>
        </w:rPr>
        <w:t>.  You fools!  Did not he who made the outside make the inside also? </w:t>
      </w:r>
      <w:r w:rsidRPr="00CF5D1A">
        <w:rPr>
          <w:rFonts w:ascii="Times New Roman" w:hAnsi="Times New Roman" w:cs="Times New Roman"/>
          <w:b/>
          <w:i/>
          <w:sz w:val="20"/>
          <w:szCs w:val="20"/>
          <w:u w:val="single"/>
        </w:rPr>
        <w:t>But give as alms those things that are within, and behold, everything is clean for you.</w:t>
      </w:r>
      <w:r w:rsidRPr="00CF5D1A">
        <w:rPr>
          <w:rFonts w:ascii="Times New Roman" w:hAnsi="Times New Roman" w:cs="Times New Roman"/>
          <w:b/>
          <w:i/>
          <w:sz w:val="20"/>
          <w:szCs w:val="20"/>
        </w:rPr>
        <w:t xml:space="preserve">  “But woe to you Pharisees! For y</w:t>
      </w:r>
      <w:r w:rsidRPr="00CF5D1A">
        <w:rPr>
          <w:rFonts w:ascii="Times New Roman" w:hAnsi="Times New Roman" w:cs="Times New Roman"/>
          <w:b/>
          <w:i/>
          <w:sz w:val="20"/>
          <w:szCs w:val="20"/>
          <w:u w:val="single"/>
        </w:rPr>
        <w:t>ou tithe mint and rue and every herb,</w:t>
      </w:r>
      <w:r w:rsidRPr="00CF5D1A">
        <w:rPr>
          <w:rFonts w:ascii="Times New Roman" w:hAnsi="Times New Roman" w:cs="Times New Roman"/>
          <w:b/>
          <w:i/>
          <w:sz w:val="20"/>
          <w:szCs w:val="20"/>
        </w:rPr>
        <w:t xml:space="preserve"> and </w:t>
      </w:r>
      <w:r w:rsidRPr="00CF5D1A">
        <w:rPr>
          <w:rFonts w:ascii="Times New Roman" w:hAnsi="Times New Roman" w:cs="Times New Roman"/>
          <w:b/>
          <w:i/>
          <w:sz w:val="20"/>
          <w:szCs w:val="20"/>
          <w:u w:val="single"/>
        </w:rPr>
        <w:t>neglect justice and the love of God</w:t>
      </w:r>
      <w:r w:rsidRPr="00CF5D1A">
        <w:rPr>
          <w:rFonts w:ascii="Times New Roman" w:hAnsi="Times New Roman" w:cs="Times New Roman"/>
          <w:b/>
          <w:i/>
          <w:sz w:val="20"/>
          <w:szCs w:val="20"/>
        </w:rPr>
        <w:t xml:space="preserve">.  These you ought to have done, without neglecting the others. Woe to you Pharisees! For </w:t>
      </w:r>
      <w:r w:rsidRPr="00CF5D1A">
        <w:rPr>
          <w:rFonts w:ascii="Times New Roman" w:hAnsi="Times New Roman" w:cs="Times New Roman"/>
          <w:b/>
          <w:i/>
          <w:sz w:val="20"/>
          <w:szCs w:val="20"/>
          <w:u w:val="single"/>
        </w:rPr>
        <w:t>you love the best seat</w:t>
      </w:r>
      <w:r w:rsidRPr="00CF5D1A">
        <w:rPr>
          <w:rFonts w:ascii="Times New Roman" w:hAnsi="Times New Roman" w:cs="Times New Roman"/>
          <w:b/>
          <w:i/>
          <w:sz w:val="20"/>
          <w:szCs w:val="20"/>
        </w:rPr>
        <w:t xml:space="preserve"> in the synagogues and greetings in the marketplaces. Woe to you!  For you are like unmarked graves, and people walk over them without knowing it.”  One of </w:t>
      </w:r>
      <w:r w:rsidRPr="00CF5D1A">
        <w:rPr>
          <w:rFonts w:ascii="Times New Roman" w:hAnsi="Times New Roman" w:cs="Times New Roman"/>
          <w:b/>
          <w:i/>
          <w:sz w:val="20"/>
          <w:szCs w:val="20"/>
          <w:u w:val="single"/>
        </w:rPr>
        <w:t>the lawyers</w:t>
      </w:r>
      <w:r w:rsidRPr="00CF5D1A">
        <w:rPr>
          <w:rFonts w:ascii="Times New Roman" w:hAnsi="Times New Roman" w:cs="Times New Roman"/>
          <w:b/>
          <w:i/>
          <w:sz w:val="20"/>
          <w:szCs w:val="20"/>
        </w:rPr>
        <w:t xml:space="preserve"> answered him, “Teacher, in saying these things you insult us also.” And he said, “Woe to you lawyers also! For you load people with burdens hard to bear, and you </w:t>
      </w:r>
      <w:r w:rsidRPr="00CF5D1A">
        <w:rPr>
          <w:rFonts w:ascii="Times New Roman" w:hAnsi="Times New Roman" w:cs="Times New Roman"/>
          <w:b/>
          <w:i/>
          <w:sz w:val="20"/>
          <w:szCs w:val="20"/>
          <w:u w:val="single"/>
        </w:rPr>
        <w:t>yourselves do not touch the burdens with one of your fingers</w:t>
      </w:r>
      <w:r w:rsidRPr="00CF5D1A">
        <w:rPr>
          <w:rFonts w:ascii="Times New Roman" w:hAnsi="Times New Roman" w:cs="Times New Roman"/>
          <w:b/>
          <w:i/>
          <w:sz w:val="20"/>
          <w:szCs w:val="20"/>
        </w:rPr>
        <w:t>. Woe to you! For you build the tombs of the prophets whom your fathers killed.  So you are witnesses and you consent to the deeds of your fathers, for they killed them, and you build their tombs. Therefore also the Wisdom of God said, ‘I will send them prophets and apostles, some of whom they will kill and persecute,’ so that the blood of all the prophets, shed from the foundation of the world, may be charged against this generation,</w:t>
      </w:r>
      <w:r w:rsidRPr="00CF5D1A">
        <w:rPr>
          <w:rFonts w:ascii="Times New Roman" w:hAnsi="Times New Roman" w:cs="Times New Roman"/>
          <w:b/>
          <w:bCs/>
          <w:i/>
          <w:sz w:val="20"/>
          <w:szCs w:val="20"/>
        </w:rPr>
        <w:t> </w:t>
      </w:r>
      <w:r w:rsidRPr="00CF5D1A">
        <w:rPr>
          <w:rFonts w:ascii="Times New Roman" w:hAnsi="Times New Roman" w:cs="Times New Roman"/>
          <w:b/>
          <w:i/>
          <w:sz w:val="20"/>
          <w:szCs w:val="20"/>
        </w:rPr>
        <w:t>from the blood of Abel to the blood of Zechariah, who perished between the altar and the sanctuary. Yes, I tell you, it will be required of this generation. Woe to you lawyers</w:t>
      </w:r>
      <w:r w:rsidRPr="00CF5D1A">
        <w:rPr>
          <w:rFonts w:ascii="Times New Roman" w:hAnsi="Times New Roman" w:cs="Times New Roman"/>
          <w:b/>
          <w:i/>
          <w:sz w:val="20"/>
          <w:szCs w:val="20"/>
          <w:u w:val="single"/>
        </w:rPr>
        <w:t>!  For you have taken awa</w:t>
      </w:r>
      <w:r w:rsidRPr="00CF5D1A">
        <w:rPr>
          <w:rFonts w:ascii="Times New Roman" w:hAnsi="Times New Roman" w:cs="Times New Roman"/>
          <w:b/>
          <w:i/>
          <w:sz w:val="20"/>
          <w:szCs w:val="20"/>
        </w:rPr>
        <w:t>y the key of knowledge. You did not enter yourselves, and you hindered those who were entering.”  As he went away from there, the scribes and the Pharisees began to press him hard and to provoke him to speak about many things, lying in wait for him,</w:t>
      </w:r>
      <w:proofErr w:type="gramStart"/>
      <w:r w:rsidRPr="00CF5D1A">
        <w:rPr>
          <w:rFonts w:ascii="Times New Roman" w:hAnsi="Times New Roman" w:cs="Times New Roman"/>
          <w:b/>
          <w:i/>
          <w:sz w:val="20"/>
          <w:szCs w:val="20"/>
        </w:rPr>
        <w:t>  to</w:t>
      </w:r>
      <w:proofErr w:type="gramEnd"/>
      <w:r w:rsidRPr="00CF5D1A">
        <w:rPr>
          <w:rFonts w:ascii="Times New Roman" w:hAnsi="Times New Roman" w:cs="Times New Roman"/>
          <w:b/>
          <w:i/>
          <w:sz w:val="20"/>
          <w:szCs w:val="20"/>
        </w:rPr>
        <w:t xml:space="preserve"> catch him in something he might say.”</w:t>
      </w:r>
    </w:p>
    <w:p w:rsidR="00611D3D" w:rsidRDefault="00611D3D" w:rsidP="00611D3D">
      <w:pPr>
        <w:spacing w:after="0" w:line="240" w:lineRule="auto"/>
        <w:jc w:val="both"/>
        <w:rPr>
          <w:rFonts w:ascii="Times New Roman" w:hAnsi="Times New Roman" w:cs="Times New Roman"/>
          <w:b/>
          <w:sz w:val="24"/>
          <w:szCs w:val="24"/>
        </w:rPr>
      </w:pPr>
      <w:r w:rsidRPr="00611D3D">
        <w:rPr>
          <w:rFonts w:ascii="Times New Roman" w:hAnsi="Times New Roman" w:cs="Times New Roman"/>
          <w:b/>
          <w:sz w:val="24"/>
          <w:szCs w:val="24"/>
        </w:rPr>
        <w:t>Simmer Down</w:t>
      </w:r>
      <w:r w:rsidR="00100FC5">
        <w:rPr>
          <w:rFonts w:ascii="Times New Roman" w:hAnsi="Times New Roman" w:cs="Times New Roman"/>
          <w:b/>
          <w:sz w:val="24"/>
          <w:szCs w:val="24"/>
        </w:rPr>
        <w:tab/>
        <w:t>Luke 11:37 - 54</w:t>
      </w:r>
    </w:p>
    <w:p w:rsidR="00611D3D" w:rsidRPr="00611D3D" w:rsidRDefault="00611D3D" w:rsidP="00611D3D">
      <w:pPr>
        <w:spacing w:after="0" w:line="240" w:lineRule="auto"/>
        <w:jc w:val="both"/>
        <w:rPr>
          <w:rFonts w:ascii="Times New Roman" w:hAnsi="Times New Roman" w:cs="Times New Roman"/>
          <w:b/>
          <w:sz w:val="12"/>
          <w:szCs w:val="12"/>
        </w:rPr>
      </w:pPr>
    </w:p>
    <w:p w:rsidR="00611D3D" w:rsidRDefault="00611D3D" w:rsidP="00611D3D">
      <w:pPr>
        <w:spacing w:after="0" w:line="240" w:lineRule="auto"/>
        <w:jc w:val="both"/>
        <w:rPr>
          <w:rFonts w:ascii="Times New Roman" w:hAnsi="Times New Roman" w:cs="Times New Roman"/>
          <w:b/>
          <w:sz w:val="24"/>
          <w:szCs w:val="24"/>
        </w:rPr>
      </w:pPr>
      <w:r w:rsidRPr="00611D3D">
        <w:rPr>
          <w:rFonts w:ascii="Times New Roman" w:hAnsi="Times New Roman" w:cs="Times New Roman"/>
          <w:b/>
          <w:sz w:val="24"/>
          <w:szCs w:val="24"/>
        </w:rPr>
        <w:t xml:space="preserve">This political season we are easily pulled into </w:t>
      </w:r>
      <w:proofErr w:type="spellStart"/>
      <w:r w:rsidRPr="00611D3D">
        <w:rPr>
          <w:rFonts w:ascii="Times New Roman" w:hAnsi="Times New Roman" w:cs="Times New Roman"/>
          <w:b/>
          <w:sz w:val="24"/>
          <w:szCs w:val="24"/>
        </w:rPr>
        <w:t>to</w:t>
      </w:r>
      <w:proofErr w:type="spellEnd"/>
      <w:r w:rsidRPr="00611D3D">
        <w:rPr>
          <w:rFonts w:ascii="Times New Roman" w:hAnsi="Times New Roman" w:cs="Times New Roman"/>
          <w:b/>
          <w:sz w:val="24"/>
          <w:szCs w:val="24"/>
        </w:rPr>
        <w:t xml:space="preserve"> debates/squabbles/fights of the election process.</w:t>
      </w:r>
    </w:p>
    <w:p w:rsidR="00611D3D" w:rsidRPr="00611D3D" w:rsidRDefault="00611D3D" w:rsidP="00611D3D">
      <w:pPr>
        <w:spacing w:after="0" w:line="240" w:lineRule="auto"/>
        <w:jc w:val="both"/>
        <w:rPr>
          <w:rFonts w:ascii="Times New Roman" w:hAnsi="Times New Roman" w:cs="Times New Roman"/>
          <w:b/>
          <w:sz w:val="12"/>
          <w:szCs w:val="12"/>
        </w:rPr>
      </w:pPr>
    </w:p>
    <w:p w:rsidR="00611D3D" w:rsidRPr="00611D3D" w:rsidRDefault="00611D3D" w:rsidP="00611D3D">
      <w:pPr>
        <w:spacing w:after="0" w:line="240" w:lineRule="auto"/>
        <w:jc w:val="both"/>
        <w:rPr>
          <w:rFonts w:ascii="Times New Roman" w:hAnsi="Times New Roman" w:cs="Times New Roman"/>
          <w:b/>
          <w:sz w:val="24"/>
          <w:szCs w:val="24"/>
        </w:rPr>
      </w:pPr>
      <w:r w:rsidRPr="00611D3D">
        <w:rPr>
          <w:rFonts w:ascii="Times New Roman" w:hAnsi="Times New Roman" w:cs="Times New Roman"/>
          <w:b/>
          <w:sz w:val="24"/>
          <w:szCs w:val="24"/>
        </w:rPr>
        <w:t>This is a time of hyperbole</w:t>
      </w:r>
    </w:p>
    <w:p w:rsidR="00611D3D" w:rsidRPr="00611D3D" w:rsidRDefault="00611D3D" w:rsidP="00611D3D">
      <w:pPr>
        <w:spacing w:after="0" w:line="240" w:lineRule="auto"/>
        <w:jc w:val="both"/>
        <w:rPr>
          <w:rFonts w:ascii="Times New Roman" w:hAnsi="Times New Roman" w:cs="Times New Roman"/>
          <w:b/>
          <w:sz w:val="24"/>
          <w:szCs w:val="24"/>
        </w:rPr>
      </w:pPr>
      <w:r w:rsidRPr="00611D3D">
        <w:rPr>
          <w:rFonts w:ascii="Times New Roman" w:hAnsi="Times New Roman" w:cs="Times New Roman"/>
          <w:b/>
          <w:sz w:val="24"/>
          <w:szCs w:val="24"/>
        </w:rPr>
        <w:t>This is a time of passion</w:t>
      </w:r>
    </w:p>
    <w:p w:rsidR="00611D3D" w:rsidRDefault="00611D3D" w:rsidP="00611D3D">
      <w:pPr>
        <w:spacing w:after="0" w:line="240" w:lineRule="auto"/>
        <w:jc w:val="both"/>
        <w:rPr>
          <w:rFonts w:ascii="Times New Roman" w:hAnsi="Times New Roman" w:cs="Times New Roman"/>
          <w:b/>
          <w:sz w:val="24"/>
          <w:szCs w:val="24"/>
        </w:rPr>
      </w:pPr>
      <w:r w:rsidRPr="00611D3D">
        <w:rPr>
          <w:rFonts w:ascii="Times New Roman" w:hAnsi="Times New Roman" w:cs="Times New Roman"/>
          <w:b/>
          <w:sz w:val="24"/>
          <w:szCs w:val="24"/>
        </w:rPr>
        <w:t>This is a time of hard absolutes</w:t>
      </w:r>
    </w:p>
    <w:p w:rsidR="00611D3D" w:rsidRPr="00611D3D" w:rsidRDefault="00611D3D" w:rsidP="00611D3D">
      <w:pPr>
        <w:spacing w:after="0" w:line="240" w:lineRule="auto"/>
        <w:jc w:val="both"/>
        <w:rPr>
          <w:rFonts w:ascii="Times New Roman" w:hAnsi="Times New Roman" w:cs="Times New Roman"/>
          <w:b/>
          <w:sz w:val="12"/>
          <w:szCs w:val="12"/>
        </w:rPr>
      </w:pPr>
    </w:p>
    <w:p w:rsidR="00611D3D" w:rsidRDefault="00611D3D" w:rsidP="00611D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OUR candidate is the best and your is ROTTEN</w:t>
      </w:r>
    </w:p>
    <w:p w:rsidR="00611D3D" w:rsidRDefault="00611D3D" w:rsidP="00611D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Any words/posts are open game to immediate and harsh attacks.</w:t>
      </w:r>
    </w:p>
    <w:p w:rsidR="00611D3D" w:rsidRDefault="00611D3D" w:rsidP="00611D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Often without really listening to what was being said.</w:t>
      </w:r>
    </w:p>
    <w:p w:rsidR="00611D3D" w:rsidRPr="00611D3D" w:rsidRDefault="00611D3D" w:rsidP="00611D3D">
      <w:pPr>
        <w:spacing w:after="0" w:line="240" w:lineRule="auto"/>
        <w:jc w:val="both"/>
        <w:rPr>
          <w:rFonts w:ascii="Times New Roman" w:hAnsi="Times New Roman" w:cs="Times New Roman"/>
          <w:b/>
          <w:sz w:val="12"/>
          <w:szCs w:val="12"/>
        </w:rPr>
      </w:pPr>
    </w:p>
    <w:p w:rsidR="00611D3D" w:rsidRDefault="00611D3D" w:rsidP="00611D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We need to simmer down</w:t>
      </w:r>
    </w:p>
    <w:p w:rsidR="00CF5D1A" w:rsidRDefault="00CF5D1A" w:rsidP="00611D3D">
      <w:pPr>
        <w:spacing w:after="0" w:line="240" w:lineRule="auto"/>
        <w:jc w:val="both"/>
        <w:rPr>
          <w:rFonts w:ascii="Times New Roman" w:hAnsi="Times New Roman" w:cs="Times New Roman"/>
          <w:b/>
          <w:sz w:val="24"/>
          <w:szCs w:val="24"/>
        </w:rPr>
      </w:pPr>
    </w:p>
    <w:p w:rsidR="00FF0AC7" w:rsidRPr="00382D38" w:rsidRDefault="00382D38" w:rsidP="00382D38">
      <w:pPr>
        <w:pStyle w:val="ListParagraph"/>
        <w:numPr>
          <w:ilvl w:val="0"/>
          <w:numId w:val="1"/>
        </w:numPr>
        <w:rPr>
          <w:rFonts w:ascii="Times New Roman" w:hAnsi="Times New Roman" w:cs="Times New Roman"/>
          <w:sz w:val="24"/>
          <w:szCs w:val="24"/>
        </w:rPr>
      </w:pPr>
      <w:r w:rsidRPr="00382D38">
        <w:rPr>
          <w:rFonts w:ascii="Times New Roman" w:hAnsi="Times New Roman" w:cs="Times New Roman"/>
          <w:sz w:val="24"/>
          <w:szCs w:val="24"/>
        </w:rPr>
        <w:t>We get so caught up in the stuff we think is so critical</w:t>
      </w:r>
    </w:p>
    <w:p w:rsidR="00382D38" w:rsidRDefault="00382D38" w:rsidP="00382D38">
      <w:pPr>
        <w:pStyle w:val="ListParagraph"/>
        <w:numPr>
          <w:ilvl w:val="1"/>
          <w:numId w:val="1"/>
        </w:numPr>
        <w:rPr>
          <w:rFonts w:ascii="Times New Roman" w:hAnsi="Times New Roman" w:cs="Times New Roman"/>
          <w:sz w:val="24"/>
          <w:szCs w:val="24"/>
        </w:rPr>
      </w:pPr>
      <w:r w:rsidRPr="00382D38">
        <w:rPr>
          <w:rFonts w:ascii="Times New Roman" w:hAnsi="Times New Roman" w:cs="Times New Roman"/>
          <w:sz w:val="24"/>
          <w:szCs w:val="24"/>
        </w:rPr>
        <w:t>We forget the more important issues</w:t>
      </w:r>
    </w:p>
    <w:p w:rsidR="00200EB7" w:rsidRDefault="00200EB7" w:rsidP="00382D3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The Pharisees focused on what people saw – APPEARANCE</w:t>
      </w:r>
    </w:p>
    <w:p w:rsidR="00200EB7" w:rsidRDefault="00200EB7" w:rsidP="00200EB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They looked the part</w:t>
      </w:r>
    </w:p>
    <w:p w:rsidR="00200EB7" w:rsidRDefault="00200EB7" w:rsidP="00200EB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But they didn’t really LIVE the part</w:t>
      </w:r>
    </w:p>
    <w:p w:rsidR="00200EB7" w:rsidRDefault="00200EB7" w:rsidP="00200EB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needed to SIMMER DOWN and LOVE</w:t>
      </w:r>
    </w:p>
    <w:p w:rsidR="00200EB7" w:rsidRDefault="00200EB7" w:rsidP="00382D3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lawyers focused on the </w:t>
      </w:r>
      <w:proofErr w:type="spellStart"/>
      <w:r>
        <w:rPr>
          <w:rFonts w:ascii="Times New Roman" w:hAnsi="Times New Roman" w:cs="Times New Roman"/>
          <w:sz w:val="24"/>
          <w:szCs w:val="24"/>
        </w:rPr>
        <w:t>nit picky</w:t>
      </w:r>
      <w:proofErr w:type="spellEnd"/>
      <w:r>
        <w:rPr>
          <w:rFonts w:ascii="Times New Roman" w:hAnsi="Times New Roman" w:cs="Times New Roman"/>
          <w:sz w:val="24"/>
          <w:szCs w:val="24"/>
        </w:rPr>
        <w:t xml:space="preserve"> points of the law</w:t>
      </w:r>
    </w:p>
    <w:p w:rsidR="00200EB7" w:rsidRDefault="00200EB7" w:rsidP="00200EB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Particularly the areas they could use to control</w:t>
      </w:r>
    </w:p>
    <w:p w:rsidR="00200EB7" w:rsidRDefault="00200EB7" w:rsidP="00200EB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Particularly the areas that did not </w:t>
      </w:r>
      <w:proofErr w:type="spellStart"/>
      <w:r>
        <w:rPr>
          <w:rFonts w:ascii="Times New Roman" w:hAnsi="Times New Roman" w:cs="Times New Roman"/>
          <w:sz w:val="24"/>
          <w:szCs w:val="24"/>
        </w:rPr>
        <w:t>effect</w:t>
      </w:r>
      <w:proofErr w:type="spellEnd"/>
      <w:r>
        <w:rPr>
          <w:rFonts w:ascii="Times New Roman" w:hAnsi="Times New Roman" w:cs="Times New Roman"/>
          <w:sz w:val="24"/>
          <w:szCs w:val="24"/>
        </w:rPr>
        <w:t xml:space="preserve"> their lives</w:t>
      </w:r>
    </w:p>
    <w:p w:rsidR="00200EB7" w:rsidRDefault="00200EB7" w:rsidP="00200EB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They put a heavy </w:t>
      </w:r>
      <w:r w:rsidR="004D001D">
        <w:rPr>
          <w:rFonts w:ascii="Times New Roman" w:hAnsi="Times New Roman" w:cs="Times New Roman"/>
          <w:sz w:val="24"/>
          <w:szCs w:val="24"/>
        </w:rPr>
        <w:t>burden</w:t>
      </w:r>
      <w:r>
        <w:rPr>
          <w:rFonts w:ascii="Times New Roman" w:hAnsi="Times New Roman" w:cs="Times New Roman"/>
          <w:sz w:val="24"/>
          <w:szCs w:val="24"/>
        </w:rPr>
        <w:t xml:space="preserve"> on people</w:t>
      </w:r>
    </w:p>
    <w:p w:rsidR="00200EB7" w:rsidRDefault="00200EB7" w:rsidP="00200EB7">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The needed to SIMMER DOWN and LOVE</w:t>
      </w:r>
    </w:p>
    <w:p w:rsidR="009F7D1E" w:rsidRDefault="009F7D1E" w:rsidP="009F7D1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are so quick to point out problems or issues with others</w:t>
      </w:r>
    </w:p>
    <w:p w:rsidR="009F7D1E" w:rsidRPr="00382D38" w:rsidRDefault="009F7D1E" w:rsidP="009F7D1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But slow to look inside our own lives.</w:t>
      </w:r>
    </w:p>
    <w:p w:rsidR="00382D38" w:rsidRPr="00382D38" w:rsidRDefault="00382D38" w:rsidP="00382D38">
      <w:pPr>
        <w:pStyle w:val="ListParagraph"/>
        <w:numPr>
          <w:ilvl w:val="0"/>
          <w:numId w:val="1"/>
        </w:numPr>
        <w:rPr>
          <w:rFonts w:ascii="Times New Roman" w:hAnsi="Times New Roman" w:cs="Times New Roman"/>
          <w:sz w:val="24"/>
          <w:szCs w:val="24"/>
        </w:rPr>
      </w:pPr>
      <w:r w:rsidRPr="00382D38">
        <w:rPr>
          <w:rFonts w:ascii="Times New Roman" w:hAnsi="Times New Roman" w:cs="Times New Roman"/>
          <w:sz w:val="24"/>
          <w:szCs w:val="24"/>
        </w:rPr>
        <w:t>We like to MAJOR in the stuff we feel we can control</w:t>
      </w:r>
    </w:p>
    <w:p w:rsidR="00382D38" w:rsidRDefault="00382D38" w:rsidP="00382D38">
      <w:pPr>
        <w:pStyle w:val="ListParagraph"/>
        <w:numPr>
          <w:ilvl w:val="1"/>
          <w:numId w:val="1"/>
        </w:numPr>
        <w:rPr>
          <w:rFonts w:ascii="Times New Roman" w:hAnsi="Times New Roman" w:cs="Times New Roman"/>
          <w:sz w:val="24"/>
          <w:szCs w:val="24"/>
        </w:rPr>
      </w:pPr>
      <w:r w:rsidRPr="00382D38">
        <w:rPr>
          <w:rFonts w:ascii="Times New Roman" w:hAnsi="Times New Roman" w:cs="Times New Roman"/>
          <w:sz w:val="24"/>
          <w:szCs w:val="24"/>
        </w:rPr>
        <w:t>We usually MINOR in the stuff of real importance.</w:t>
      </w:r>
    </w:p>
    <w:p w:rsidR="006F5E2A" w:rsidRDefault="006F5E2A" w:rsidP="00382D3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Having the best seat in the house can still leave us dead</w:t>
      </w:r>
    </w:p>
    <w:p w:rsidR="006F5E2A" w:rsidRDefault="006F5E2A" w:rsidP="006F5E2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Inside and eternal</w:t>
      </w:r>
    </w:p>
    <w:p w:rsidR="00382D38" w:rsidRDefault="00382D38" w:rsidP="00382D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Jesus wants us to know:</w:t>
      </w:r>
    </w:p>
    <w:p w:rsidR="004276B9" w:rsidRDefault="004276B9" w:rsidP="00382D3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Giving is good</w:t>
      </w:r>
    </w:p>
    <w:p w:rsidR="004276B9" w:rsidRDefault="004276B9" w:rsidP="004276B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Love is greater</w:t>
      </w:r>
    </w:p>
    <w:p w:rsidR="004276B9" w:rsidRDefault="004276B9" w:rsidP="004276B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Greed is destructive</w:t>
      </w:r>
    </w:p>
    <w:p w:rsidR="004276B9" w:rsidRDefault="004276B9" w:rsidP="00382D3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Give the tithe of your heart</w:t>
      </w:r>
    </w:p>
    <w:p w:rsidR="004276B9" w:rsidRDefault="004276B9" w:rsidP="004276B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Faith, Hope, Love</w:t>
      </w:r>
    </w:p>
    <w:p w:rsidR="004276B9" w:rsidRDefault="004276B9" w:rsidP="004276B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Obedience</w:t>
      </w:r>
    </w:p>
    <w:p w:rsidR="004276B9" w:rsidRDefault="009F7D1E" w:rsidP="004276B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Righteousness</w:t>
      </w:r>
    </w:p>
    <w:p w:rsidR="00382D38" w:rsidRDefault="00382D38" w:rsidP="00382D3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God is Lord of ALL</w:t>
      </w:r>
    </w:p>
    <w:p w:rsidR="00382D38" w:rsidRDefault="00382D38" w:rsidP="00382D3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Inside and outside</w:t>
      </w:r>
    </w:p>
    <w:p w:rsidR="00382D38" w:rsidRDefault="00382D38" w:rsidP="00382D3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Love is greater</w:t>
      </w:r>
    </w:p>
    <w:p w:rsidR="004276B9" w:rsidRDefault="004276B9" w:rsidP="00382D3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Knowledge of God and His Word is greater</w:t>
      </w:r>
    </w:p>
    <w:p w:rsidR="00CF5D1A" w:rsidRPr="00CF5D1A" w:rsidRDefault="00CF5D1A" w:rsidP="00CF5D1A">
      <w:pPr>
        <w:spacing w:after="0"/>
        <w:rPr>
          <w:rFonts w:ascii="Times New Roman" w:hAnsi="Times New Roman" w:cs="Times New Roman"/>
          <w:b/>
          <w:sz w:val="24"/>
          <w:szCs w:val="24"/>
        </w:rPr>
      </w:pPr>
      <w:r w:rsidRPr="00CF5D1A">
        <w:rPr>
          <w:rFonts w:ascii="Times New Roman" w:hAnsi="Times New Roman" w:cs="Times New Roman"/>
          <w:b/>
          <w:sz w:val="24"/>
          <w:szCs w:val="24"/>
        </w:rPr>
        <w:t>We need to refocus our hearts on the things we should truly be passionate about.</w:t>
      </w:r>
    </w:p>
    <w:p w:rsidR="00CF5D1A" w:rsidRPr="00CF5D1A" w:rsidRDefault="00CF5D1A" w:rsidP="00CF5D1A">
      <w:pPr>
        <w:spacing w:after="0"/>
        <w:rPr>
          <w:rFonts w:ascii="Times New Roman" w:hAnsi="Times New Roman" w:cs="Times New Roman"/>
          <w:b/>
          <w:sz w:val="24"/>
          <w:szCs w:val="24"/>
        </w:rPr>
      </w:pPr>
      <w:r w:rsidRPr="00CF5D1A">
        <w:rPr>
          <w:rFonts w:ascii="Times New Roman" w:hAnsi="Times New Roman" w:cs="Times New Roman"/>
          <w:b/>
          <w:sz w:val="24"/>
          <w:szCs w:val="24"/>
        </w:rPr>
        <w:tab/>
        <w:t>Family</w:t>
      </w:r>
    </w:p>
    <w:p w:rsidR="00CF5D1A" w:rsidRPr="00CF5D1A" w:rsidRDefault="00CF5D1A" w:rsidP="00CF5D1A">
      <w:pPr>
        <w:spacing w:after="0"/>
        <w:rPr>
          <w:rFonts w:ascii="Times New Roman" w:hAnsi="Times New Roman" w:cs="Times New Roman"/>
          <w:b/>
          <w:sz w:val="24"/>
          <w:szCs w:val="24"/>
        </w:rPr>
      </w:pPr>
      <w:r w:rsidRPr="00CF5D1A">
        <w:rPr>
          <w:rFonts w:ascii="Times New Roman" w:hAnsi="Times New Roman" w:cs="Times New Roman"/>
          <w:b/>
          <w:sz w:val="24"/>
          <w:szCs w:val="24"/>
        </w:rPr>
        <w:tab/>
        <w:t>Church Family</w:t>
      </w:r>
    </w:p>
    <w:p w:rsidR="00CF5D1A" w:rsidRPr="00CF5D1A" w:rsidRDefault="00CF5D1A" w:rsidP="00CF5D1A">
      <w:pPr>
        <w:spacing w:after="0"/>
        <w:rPr>
          <w:rFonts w:ascii="Times New Roman" w:hAnsi="Times New Roman" w:cs="Times New Roman"/>
          <w:b/>
          <w:sz w:val="24"/>
          <w:szCs w:val="24"/>
        </w:rPr>
      </w:pPr>
      <w:r w:rsidRPr="00CF5D1A">
        <w:rPr>
          <w:rFonts w:ascii="Times New Roman" w:hAnsi="Times New Roman" w:cs="Times New Roman"/>
          <w:b/>
          <w:sz w:val="24"/>
          <w:szCs w:val="24"/>
        </w:rPr>
        <w:tab/>
        <w:t>God</w:t>
      </w:r>
    </w:p>
    <w:p w:rsidR="00CF5D1A" w:rsidRPr="00CF5D1A" w:rsidRDefault="00CF5D1A" w:rsidP="004D001D">
      <w:pPr>
        <w:spacing w:after="0"/>
        <w:rPr>
          <w:rFonts w:ascii="Times New Roman" w:hAnsi="Times New Roman" w:cs="Times New Roman"/>
          <w:sz w:val="24"/>
          <w:szCs w:val="24"/>
        </w:rPr>
      </w:pPr>
      <w:r w:rsidRPr="00CF5D1A">
        <w:rPr>
          <w:rFonts w:ascii="Times New Roman" w:hAnsi="Times New Roman" w:cs="Times New Roman"/>
          <w:b/>
          <w:sz w:val="24"/>
          <w:szCs w:val="24"/>
        </w:rPr>
        <w:tab/>
        <w:t>God’s Word</w:t>
      </w:r>
      <w:bookmarkStart w:id="0" w:name="_GoBack"/>
      <w:bookmarkEnd w:id="0"/>
    </w:p>
    <w:sectPr w:rsidR="00CF5D1A" w:rsidRPr="00CF5D1A" w:rsidSect="006542FE">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91780"/>
    <w:multiLevelType w:val="hybridMultilevel"/>
    <w:tmpl w:val="DB8ACF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38"/>
    <w:rsid w:val="00100FC5"/>
    <w:rsid w:val="00200EB7"/>
    <w:rsid w:val="00382D38"/>
    <w:rsid w:val="004276B9"/>
    <w:rsid w:val="004D001D"/>
    <w:rsid w:val="00611D3D"/>
    <w:rsid w:val="006542FE"/>
    <w:rsid w:val="006F5E2A"/>
    <w:rsid w:val="008C6105"/>
    <w:rsid w:val="009F7D1E"/>
    <w:rsid w:val="00CF5D1A"/>
    <w:rsid w:val="00E1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ACC99-ECB1-4929-B01B-F197AE61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D38"/>
    <w:rPr>
      <w:color w:val="0563C1" w:themeColor="hyperlink"/>
      <w:u w:val="single"/>
    </w:rPr>
  </w:style>
  <w:style w:type="paragraph" w:styleId="ListParagraph">
    <w:name w:val="List Paragraph"/>
    <w:basedOn w:val="Normal"/>
    <w:uiPriority w:val="34"/>
    <w:qFormat/>
    <w:rsid w:val="00382D38"/>
    <w:pPr>
      <w:ind w:left="720"/>
      <w:contextualSpacing/>
    </w:pPr>
  </w:style>
  <w:style w:type="paragraph" w:styleId="BalloonText">
    <w:name w:val="Balloon Text"/>
    <w:basedOn w:val="Normal"/>
    <w:link w:val="BalloonTextChar"/>
    <w:uiPriority w:val="99"/>
    <w:semiHidden/>
    <w:unhideWhenUsed/>
    <w:rsid w:val="004D0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2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Bob Alderman</dc:creator>
  <cp:keywords/>
  <dc:description/>
  <cp:lastModifiedBy>Pastor Bob Alderman</cp:lastModifiedBy>
  <cp:revision>10</cp:revision>
  <cp:lastPrinted>2016-07-30T02:12:00Z</cp:lastPrinted>
  <dcterms:created xsi:type="dcterms:W3CDTF">2016-07-30T01:35:00Z</dcterms:created>
  <dcterms:modified xsi:type="dcterms:W3CDTF">2016-07-30T02:13:00Z</dcterms:modified>
</cp:coreProperties>
</file>