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97D" w:rsidRDefault="003E297D">
      <w:r>
        <w:t>Introduction:</w:t>
      </w:r>
      <w:r w:rsidR="005D711F">
        <w:t xml:space="preserve"> What makes a person acceptable? For some it is income. For another it is political affiliation. For another it is religious denomination. For another it may be Baptism or not. There are many answers, each one depends on the approach we take to the question. That’s how you and I look at the question. But how does the Lord look at that question? What makes a person acceptable in His eyes? First of all</w:t>
      </w:r>
      <w:r w:rsidR="000C7A82">
        <w:t>;</w:t>
      </w:r>
      <w:r w:rsidR="005D711F">
        <w:t xml:space="preserve"> none of u</w:t>
      </w:r>
      <w:r w:rsidR="000C7A82">
        <w:t>s are acceptable as we are, we’</w:t>
      </w:r>
      <w:r w:rsidR="005D711F">
        <w:t xml:space="preserve">re all sinners, and because of this we are unacceptable to God. If </w:t>
      </w:r>
      <w:r w:rsidR="000C7A82">
        <w:t>we can agree on this</w:t>
      </w:r>
      <w:r w:rsidR="005D711F">
        <w:t xml:space="preserve"> why do we alienate each other? You know </w:t>
      </w:r>
      <w:r w:rsidR="002E4D70">
        <w:t>you’re</w:t>
      </w:r>
      <w:r w:rsidR="005D711F">
        <w:t xml:space="preserve"> guilty of it. The woman at the well was an outcast, socially and even in the eyes of the Jews (religio</w:t>
      </w:r>
      <w:r w:rsidR="002E4D70">
        <w:t xml:space="preserve">usly). In Gods eyes were all outcast from Him due to sin and the only way for anyone to reconcile it through Jesus Christ. The type of sin, the amount of sin, the breadth or depth of sin; none of that matters, only Jesus can reconcile us to God. We’re going to move beyond who this woman was and find out who this woman is as the Lord sees her. This morning notice three things with me concerning “The cry of a castaway” </w:t>
      </w:r>
    </w:p>
    <w:p w:rsidR="003E297D" w:rsidRDefault="002B245F" w:rsidP="003E297D">
      <w:pPr>
        <w:pStyle w:val="Heading1"/>
      </w:pPr>
      <w:r>
        <w:t>To spread the gospel is a</w:t>
      </w:r>
      <w:r w:rsidR="00480E26">
        <w:t xml:space="preserve"> clash</w:t>
      </w:r>
      <w:r w:rsidR="003E297D">
        <w:t xml:space="preserve"> with culture v.27</w:t>
      </w:r>
    </w:p>
    <w:p w:rsidR="002B245F" w:rsidRDefault="007E3204" w:rsidP="002B245F">
      <w:pPr>
        <w:pStyle w:val="Heading2"/>
      </w:pPr>
      <w:r>
        <w:t>Social-The world rejects those who don’t conform</w:t>
      </w:r>
    </w:p>
    <w:p w:rsidR="002B245F" w:rsidRDefault="007E3204" w:rsidP="002B245F">
      <w:pPr>
        <w:pStyle w:val="Heading2"/>
      </w:pPr>
      <w:r>
        <w:t>Religion-Rejects those who don’t conform</w:t>
      </w:r>
    </w:p>
    <w:p w:rsidR="007E3204" w:rsidRPr="007E3204" w:rsidRDefault="007E3204" w:rsidP="007E3204">
      <w:pPr>
        <w:pStyle w:val="Heading2"/>
      </w:pPr>
      <w:r>
        <w:t>Gospel-Rejects none</w:t>
      </w:r>
      <w:r w:rsidR="005C2BB6">
        <w:t xml:space="preserve"> who accept Jesus as Savior</w:t>
      </w:r>
    </w:p>
    <w:p w:rsidR="003E297D" w:rsidRDefault="002B245F" w:rsidP="002B245F">
      <w:pPr>
        <w:pStyle w:val="Heading1"/>
      </w:pPr>
      <w:r>
        <w:t>Even the outcast can experience a satisfied thirst</w:t>
      </w:r>
      <w:r w:rsidR="00480E26">
        <w:t xml:space="preserve"> V.v.28-29</w:t>
      </w:r>
    </w:p>
    <w:p w:rsidR="002B245F" w:rsidRDefault="002B245F" w:rsidP="002B245F">
      <w:pPr>
        <w:pStyle w:val="Heading2"/>
      </w:pPr>
      <w:r>
        <w:t>People castaway, God convicts</w:t>
      </w:r>
    </w:p>
    <w:p w:rsidR="002B245F" w:rsidRDefault="00BA51D4" w:rsidP="002B245F">
      <w:pPr>
        <w:pStyle w:val="Heading2"/>
      </w:pPr>
      <w:r>
        <w:t>People reject, Jesus regenerates</w:t>
      </w:r>
    </w:p>
    <w:p w:rsidR="00480E26" w:rsidRDefault="00480E26" w:rsidP="005C2BB6">
      <w:pPr>
        <w:pStyle w:val="Heading1"/>
      </w:pPr>
      <w:r>
        <w:t>The tact of a testimony v.30</w:t>
      </w:r>
    </w:p>
    <w:p w:rsidR="00BA51D4" w:rsidRDefault="00BA51D4" w:rsidP="00BA51D4">
      <w:pPr>
        <w:pStyle w:val="Heading2"/>
      </w:pPr>
      <w:r>
        <w:t>Is necessary not just convenient</w:t>
      </w:r>
    </w:p>
    <w:p w:rsidR="00BA51D4" w:rsidRPr="00BA51D4" w:rsidRDefault="00BA51D4" w:rsidP="00BA51D4">
      <w:pPr>
        <w:pStyle w:val="Heading2"/>
      </w:pPr>
      <w:r>
        <w:t>Increases Jesus and decreases self</w:t>
      </w:r>
    </w:p>
    <w:p w:rsidR="002B245F" w:rsidRDefault="002B245F" w:rsidP="002B245F"/>
    <w:p w:rsidR="002B245F" w:rsidRPr="002B245F" w:rsidRDefault="002B245F" w:rsidP="002B245F">
      <w:r>
        <w:t>Conclusion:</w:t>
      </w:r>
      <w:r w:rsidR="00537E36">
        <w:t xml:space="preserve"> As I preached this message how many people did you recognize? </w:t>
      </w:r>
      <w:r w:rsidR="007E3204">
        <w:t>While our musicians prepare a closing hymn; l</w:t>
      </w:r>
      <w:r w:rsidR="00537E36">
        <w:t>et’</w:t>
      </w:r>
      <w:r w:rsidR="007E3204">
        <w:t>s</w:t>
      </w:r>
      <w:r w:rsidR="00537E36">
        <w:t xml:space="preserve"> review. There was the woman at the well, a social outcast, a</w:t>
      </w:r>
      <w:r w:rsidR="006D658F">
        <w:t xml:space="preserve"> religious outcast; yet a person whom Jesus wanted to save. There are those who for their own selfish reasons cast aw</w:t>
      </w:r>
      <w:r w:rsidR="008E06A4">
        <w:t>ay others by refusing them repentance</w:t>
      </w:r>
      <w:r w:rsidR="006D658F">
        <w:t xml:space="preserve">; </w:t>
      </w:r>
      <w:r w:rsidR="007E3204">
        <w:t>willing to see</w:t>
      </w:r>
      <w:r w:rsidR="006D658F">
        <w:t xml:space="preserve"> them eternally condemned to hell. What about the woman after she accepted Jesus and experienced the well of water that sprung up into everlasting life. Then there was the testimony, we focused on the woman’s, but the disciples, the community and the Jews (church) all had a testimony. Strangely though, the only one that was godly was the one belonging to the woman. There is one more person that we find here. Ourselves! Yes, you are pictured here. </w:t>
      </w:r>
      <w:r w:rsidR="007E3204">
        <w:t xml:space="preserve">You’re either saved or lost. Living for the Lord or living for the world. </w:t>
      </w:r>
      <w:r w:rsidR="006D658F">
        <w:t xml:space="preserve">You’re either trying to lead folks to Jesus or you’re trying to push them away or </w:t>
      </w:r>
      <w:r w:rsidR="007E3204">
        <w:t>you’re just ignoring the lost</w:t>
      </w:r>
      <w:r w:rsidR="006D658F">
        <w:t xml:space="preserve"> because you don’t want that person </w:t>
      </w:r>
      <w:r w:rsidR="008E06A4">
        <w:t>around you. Just as the Lord</w:t>
      </w:r>
      <w:r w:rsidR="007E3204">
        <w:t xml:space="preserve"> knew everything about the woman of Sychar, He knows everything about you! It is Jesus you have to be concerned with, what He is convicting you of from His word, not what you’re trying to convince Him of. While we sing a closing hymn will </w:t>
      </w:r>
      <w:r w:rsidR="008E06A4">
        <w:t xml:space="preserve">you </w:t>
      </w:r>
      <w:bookmarkStart w:id="0" w:name="_GoBack"/>
      <w:bookmarkEnd w:id="0"/>
      <w:r w:rsidR="007E3204">
        <w:t>come and let the Lord have His way in your life.</w:t>
      </w:r>
    </w:p>
    <w:sectPr w:rsidR="002B245F" w:rsidRPr="002B24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FA2" w:rsidRDefault="00FD6FA2" w:rsidP="003E297D">
      <w:pPr>
        <w:spacing w:after="0" w:line="240" w:lineRule="auto"/>
      </w:pPr>
      <w:r>
        <w:separator/>
      </w:r>
    </w:p>
  </w:endnote>
  <w:endnote w:type="continuationSeparator" w:id="0">
    <w:p w:rsidR="00FD6FA2" w:rsidRDefault="00FD6FA2" w:rsidP="003E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FA2" w:rsidRDefault="00FD6FA2" w:rsidP="003E297D">
      <w:pPr>
        <w:spacing w:after="0" w:line="240" w:lineRule="auto"/>
      </w:pPr>
      <w:r>
        <w:separator/>
      </w:r>
    </w:p>
  </w:footnote>
  <w:footnote w:type="continuationSeparator" w:id="0">
    <w:p w:rsidR="00FD6FA2" w:rsidRDefault="00FD6FA2" w:rsidP="003E2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26" w:rsidRPr="00C66581" w:rsidRDefault="00C66581">
    <w:pPr>
      <w:pStyle w:val="Header"/>
      <w:rPr>
        <w:sz w:val="36"/>
        <w:szCs w:val="36"/>
      </w:rPr>
    </w:pPr>
    <w:r w:rsidRPr="00C66581">
      <w:rPr>
        <w:sz w:val="36"/>
        <w:szCs w:val="36"/>
      </w:rPr>
      <w:t>The cry of a</w:t>
    </w:r>
    <w:r w:rsidR="00480E26" w:rsidRPr="00C66581">
      <w:rPr>
        <w:sz w:val="36"/>
        <w:szCs w:val="36"/>
      </w:rPr>
      <w:t xml:space="preserve"> castaway</w:t>
    </w:r>
  </w:p>
  <w:p w:rsidR="003E297D" w:rsidRPr="00C66581" w:rsidRDefault="003E297D">
    <w:pPr>
      <w:pStyle w:val="Header"/>
      <w:rPr>
        <w:sz w:val="28"/>
        <w:szCs w:val="28"/>
      </w:rPr>
    </w:pPr>
    <w:r w:rsidRPr="00C66581">
      <w:rPr>
        <w:sz w:val="28"/>
        <w:szCs w:val="28"/>
      </w:rPr>
      <w:t>John 4:27-34</w:t>
    </w:r>
  </w:p>
  <w:p w:rsidR="003E297D" w:rsidRDefault="003E2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63439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7D"/>
    <w:rsid w:val="000C7A82"/>
    <w:rsid w:val="002B245F"/>
    <w:rsid w:val="002E4D70"/>
    <w:rsid w:val="003E297D"/>
    <w:rsid w:val="00480E26"/>
    <w:rsid w:val="00537E36"/>
    <w:rsid w:val="005C2BB6"/>
    <w:rsid w:val="005D711F"/>
    <w:rsid w:val="006D658F"/>
    <w:rsid w:val="007E3204"/>
    <w:rsid w:val="008E06A4"/>
    <w:rsid w:val="00BA51D4"/>
    <w:rsid w:val="00C66581"/>
    <w:rsid w:val="00D97510"/>
    <w:rsid w:val="00F16B3A"/>
    <w:rsid w:val="00FD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0B96E-0EEB-4B48-858B-B905B098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297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297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E297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E297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E297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E297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E297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E2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2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97D"/>
  </w:style>
  <w:style w:type="paragraph" w:styleId="Footer">
    <w:name w:val="footer"/>
    <w:basedOn w:val="Normal"/>
    <w:link w:val="FooterChar"/>
    <w:uiPriority w:val="99"/>
    <w:unhideWhenUsed/>
    <w:rsid w:val="003E2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97D"/>
  </w:style>
  <w:style w:type="character" w:customStyle="1" w:styleId="Heading1Char">
    <w:name w:val="Heading 1 Char"/>
    <w:basedOn w:val="DefaultParagraphFont"/>
    <w:link w:val="Heading1"/>
    <w:uiPriority w:val="9"/>
    <w:rsid w:val="003E29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297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E297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E297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E297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E297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E297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E29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29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4</cp:revision>
  <dcterms:created xsi:type="dcterms:W3CDTF">2015-04-25T09:55:00Z</dcterms:created>
  <dcterms:modified xsi:type="dcterms:W3CDTF">2015-04-26T08:55:00Z</dcterms:modified>
</cp:coreProperties>
</file>